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0D9" w:rsidRPr="00302A30" w:rsidRDefault="00C11E15" w:rsidP="009C00D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857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FCA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6C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pt;margin-top:-17.35pt;width:272.4pt;height:80.3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4324B" w:rsidRPr="004C41DD" w:rsidRDefault="00A4324B" w:rsidP="00A4324B">
                  <w:pPr>
                    <w:jc w:val="both"/>
                  </w:pPr>
                  <w:r w:rsidRPr="004C41DD">
                    <w:t xml:space="preserve">Приложение  к ОПОП по направлению подготовки </w:t>
                  </w:r>
                  <w:r w:rsidRPr="00372A6C">
                    <w:rPr>
                      <w:b/>
                    </w:rPr>
                    <w:t>37.03.01 «Психология» (уровень бакалавриата)</w:t>
                  </w:r>
                  <w:r w:rsidRPr="004C41DD">
                    <w:t xml:space="preserve">, Направленность (профиль) программы </w:t>
                  </w:r>
                  <w:r w:rsidRPr="00372A6C">
                    <w:rPr>
                      <w:b/>
                    </w:rPr>
                    <w:t>«Психологическое консультирование»</w:t>
                  </w:r>
                  <w:r w:rsidRPr="004C41DD">
                    <w:t xml:space="preserve">, приказом ректора ОмГА </w:t>
                  </w:r>
                  <w:r w:rsidR="00F9079F">
                    <w:t>от 28.03. 2022 № 28</w:t>
                  </w:r>
                </w:p>
                <w:p w:rsidR="00A4324B" w:rsidRDefault="00A4324B" w:rsidP="00A4324B">
                  <w:pPr>
                    <w:jc w:val="both"/>
                  </w:pPr>
                </w:p>
                <w:p w:rsidR="00A4324B" w:rsidRDefault="00A4324B" w:rsidP="009C00D9">
                  <w:pPr>
                    <w:jc w:val="both"/>
                  </w:pPr>
                </w:p>
                <w:p w:rsidR="00A4324B" w:rsidRDefault="00A4324B" w:rsidP="009C00D9">
                  <w:pPr>
                    <w:jc w:val="both"/>
                  </w:pPr>
                </w:p>
                <w:p w:rsidR="00A4324B" w:rsidRDefault="00A4324B" w:rsidP="009C00D9">
                  <w:pPr>
                    <w:jc w:val="both"/>
                  </w:pPr>
                </w:p>
                <w:p w:rsidR="00A4324B" w:rsidRDefault="00A4324B" w:rsidP="009C00D9">
                  <w:pPr>
                    <w:jc w:val="both"/>
                  </w:pPr>
                </w:p>
                <w:p w:rsidR="00A4324B" w:rsidRPr="002B7D43" w:rsidRDefault="00A4324B" w:rsidP="009C00D9">
                  <w:pPr>
                    <w:jc w:val="both"/>
                  </w:pPr>
                  <w:r w:rsidRPr="002B7D43">
                    <w:t>утв. Ученым советом ОмГА 27.03.2017 (Протокол №8)</w:t>
                  </w:r>
                </w:p>
                <w:p w:rsidR="00A4324B" w:rsidRPr="002B7D43" w:rsidRDefault="00A4324B" w:rsidP="009C00D9">
                  <w:pPr>
                    <w:jc w:val="both"/>
                  </w:pPr>
                </w:p>
              </w:txbxContent>
            </v:textbox>
          </v:shape>
        </w:pict>
      </w:r>
    </w:p>
    <w:p w:rsidR="009C00D9" w:rsidRPr="00302A30" w:rsidRDefault="009C00D9" w:rsidP="009C00D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C00D9" w:rsidRPr="00302A30" w:rsidRDefault="009C00D9" w:rsidP="009C00D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C00D9" w:rsidRPr="00302A30" w:rsidRDefault="009C00D9" w:rsidP="009C00D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C00D9" w:rsidRPr="00302A30" w:rsidRDefault="009C00D9" w:rsidP="009C00D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C4D3F" w:rsidRPr="00302A30" w:rsidRDefault="00FC4D3F" w:rsidP="009C00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C4D3F" w:rsidRPr="00302A30" w:rsidRDefault="00FC4D3F" w:rsidP="009C00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C00D9" w:rsidRPr="00302A30" w:rsidRDefault="009C00D9" w:rsidP="009C00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2A3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C00D9" w:rsidRPr="00302A30" w:rsidRDefault="00BB470F" w:rsidP="009C00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2A30">
        <w:rPr>
          <w:rFonts w:eastAsia="Courier New"/>
          <w:noProof/>
          <w:sz w:val="28"/>
          <w:szCs w:val="28"/>
          <w:lang w:bidi="ru-RU"/>
        </w:rPr>
        <w:t>«</w:t>
      </w:r>
      <w:r w:rsidR="009C00D9" w:rsidRPr="00302A3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02A30">
        <w:rPr>
          <w:rFonts w:eastAsia="Courier New"/>
          <w:noProof/>
          <w:sz w:val="28"/>
          <w:szCs w:val="28"/>
          <w:lang w:bidi="ru-RU"/>
        </w:rPr>
        <w:t>»</w:t>
      </w:r>
    </w:p>
    <w:p w:rsidR="009C00D9" w:rsidRPr="00302A30" w:rsidRDefault="009C00D9" w:rsidP="009C00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2A30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9C00D9" w:rsidRPr="00302A30" w:rsidRDefault="009C00D9" w:rsidP="009C00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C00D9" w:rsidRPr="00302A30" w:rsidRDefault="009416CA" w:rsidP="009C00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4324B" w:rsidRPr="00C94464" w:rsidRDefault="00A4324B" w:rsidP="009C00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4324B" w:rsidRPr="00C94464" w:rsidRDefault="00A4324B" w:rsidP="009C00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4324B" w:rsidRDefault="00A4324B" w:rsidP="009C00D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4324B" w:rsidRPr="00C94464" w:rsidRDefault="00A4324B" w:rsidP="009C00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4324B" w:rsidRPr="00C94464" w:rsidRDefault="00F9079F" w:rsidP="00A432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28.03.2022</w:t>
                  </w:r>
                  <w:r w:rsidR="00A4324B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C00D9" w:rsidRPr="00302A30" w:rsidRDefault="009C00D9" w:rsidP="009C00D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C00D9" w:rsidRPr="00302A30" w:rsidRDefault="009C00D9" w:rsidP="009C00D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C00D9" w:rsidRPr="00302A30" w:rsidRDefault="009C00D9" w:rsidP="009C00D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C00D9" w:rsidRPr="00302A30" w:rsidRDefault="009C00D9" w:rsidP="009C00D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C00D9" w:rsidRPr="00302A30" w:rsidRDefault="009C00D9" w:rsidP="009C00D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C00D9" w:rsidRPr="00302A30" w:rsidRDefault="009C00D9" w:rsidP="009C00D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C00D9" w:rsidRPr="00302A30" w:rsidRDefault="009C00D9" w:rsidP="009C00D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00D9" w:rsidRPr="00302A30" w:rsidRDefault="009C00D9" w:rsidP="009C00D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4324B" w:rsidRPr="00071AAE" w:rsidRDefault="00A4324B" w:rsidP="00A4324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kern w:val="2"/>
          <w:sz w:val="24"/>
          <w:szCs w:val="24"/>
          <w:lang w:eastAsia="hi-IN" w:bidi="hi-IN"/>
        </w:rPr>
        <w:t>ПРОГРАММА ПРА</w:t>
      </w:r>
      <w:r>
        <w:rPr>
          <w:rFonts w:eastAsia="SimSun"/>
          <w:kern w:val="2"/>
          <w:sz w:val="24"/>
          <w:szCs w:val="24"/>
          <w:lang w:eastAsia="hi-IN" w:bidi="hi-IN"/>
        </w:rPr>
        <w:t>КТИЧЕСКОЙ ПОДГОТОВКИ</w:t>
      </w:r>
    </w:p>
    <w:p w:rsidR="009C00D9" w:rsidRPr="00302A30" w:rsidRDefault="009C00D9" w:rsidP="009C00D9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02A30">
        <w:rPr>
          <w:b/>
          <w:bCs/>
          <w:caps/>
          <w:sz w:val="32"/>
          <w:szCs w:val="32"/>
        </w:rPr>
        <w:t>ПРОИЗВОДСТВЕННАЯ ПРАКТИКА</w:t>
      </w:r>
    </w:p>
    <w:p w:rsidR="009C00D9" w:rsidRPr="00302A30" w:rsidRDefault="009C00D9" w:rsidP="009C00D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02A30">
        <w:rPr>
          <w:b/>
          <w:bCs/>
          <w:caps/>
          <w:sz w:val="22"/>
          <w:szCs w:val="22"/>
        </w:rPr>
        <w:t>(</w:t>
      </w:r>
      <w:r w:rsidRPr="00302A30">
        <w:rPr>
          <w:sz w:val="22"/>
          <w:szCs w:val="22"/>
        </w:rPr>
        <w:t>преддипломная практика</w:t>
      </w:r>
      <w:r w:rsidRPr="00302A30">
        <w:rPr>
          <w:b/>
          <w:bCs/>
          <w:caps/>
          <w:sz w:val="22"/>
          <w:szCs w:val="22"/>
        </w:rPr>
        <w:t>)</w:t>
      </w:r>
    </w:p>
    <w:p w:rsidR="009C00D9" w:rsidRPr="00302A30" w:rsidRDefault="009C00D9" w:rsidP="009C00D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302A30">
        <w:rPr>
          <w:bCs/>
          <w:sz w:val="24"/>
          <w:szCs w:val="24"/>
        </w:rPr>
        <w:t>Б2.В.04(ПД)</w:t>
      </w:r>
    </w:p>
    <w:p w:rsidR="009C00D9" w:rsidRPr="00302A30" w:rsidRDefault="009C00D9" w:rsidP="009C00D9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C00D9" w:rsidRPr="00302A30" w:rsidRDefault="009C00D9" w:rsidP="009C00D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02A3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C00D9" w:rsidRPr="00302A30" w:rsidRDefault="009C00D9" w:rsidP="009C00D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02A3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02A3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02A3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054C8" w:rsidRPr="00302A30">
        <w:rPr>
          <w:rFonts w:eastAsia="Courier New"/>
          <w:b/>
          <w:sz w:val="24"/>
          <w:szCs w:val="24"/>
          <w:lang w:bidi="ru-RU"/>
        </w:rPr>
        <w:t>37.03.01 «Психология»</w:t>
      </w:r>
      <w:r w:rsidRPr="00302A30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302A30">
        <w:rPr>
          <w:rFonts w:eastAsia="Courier New"/>
          <w:sz w:val="24"/>
          <w:szCs w:val="24"/>
          <w:lang w:bidi="ru-RU"/>
        </w:rPr>
        <w:cr/>
      </w: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02A30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302A30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302A30">
        <w:rPr>
          <w:rFonts w:eastAsia="Courier New"/>
          <w:sz w:val="24"/>
          <w:szCs w:val="24"/>
          <w:lang w:bidi="ru-RU"/>
        </w:rPr>
        <w:t>»</w:t>
      </w: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02A30">
        <w:rPr>
          <w:rFonts w:eastAsia="Courier New"/>
          <w:sz w:val="24"/>
          <w:szCs w:val="24"/>
          <w:lang w:bidi="ru-RU"/>
        </w:rPr>
        <w:t>Виды профессиональной деятельности: научно-исс</w:t>
      </w:r>
      <w:r w:rsidR="00E7616C">
        <w:rPr>
          <w:rFonts w:eastAsia="Courier New"/>
          <w:sz w:val="24"/>
          <w:szCs w:val="24"/>
          <w:lang w:bidi="ru-RU"/>
        </w:rPr>
        <w:t>ледовательская (основной), педагогическая</w:t>
      </w: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4324B" w:rsidRPr="00071AAE" w:rsidRDefault="00A4324B" w:rsidP="00A4324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4324B" w:rsidRDefault="00F9079F" w:rsidP="00A4324B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</w:t>
      </w:r>
      <w:r w:rsidR="00A4324B">
        <w:rPr>
          <w:color w:val="000000"/>
          <w:sz w:val="24"/>
          <w:szCs w:val="24"/>
        </w:rPr>
        <w:t xml:space="preserve">очной формы обучения </w:t>
      </w:r>
      <w:r w:rsidR="00A4324B" w:rsidRPr="003B663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  <w:r w:rsidR="00A4324B">
        <w:rPr>
          <w:color w:val="000000"/>
          <w:sz w:val="24"/>
          <w:szCs w:val="24"/>
        </w:rPr>
        <w:t xml:space="preserve"> года набора </w:t>
      </w:r>
    </w:p>
    <w:p w:rsidR="00A4324B" w:rsidRDefault="00A4324B" w:rsidP="00A4324B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</w:p>
    <w:p w:rsidR="00A4324B" w:rsidRDefault="00A4324B" w:rsidP="00A4324B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A4324B" w:rsidRDefault="00A4324B" w:rsidP="00A4324B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A4324B" w:rsidRDefault="00A4324B" w:rsidP="00A4324B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A4324B" w:rsidRDefault="00A4324B" w:rsidP="00A4324B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A4324B" w:rsidRPr="00071AAE" w:rsidRDefault="00A4324B" w:rsidP="00A4324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 xml:space="preserve">Омск, </w:t>
      </w:r>
      <w:r w:rsidRPr="003B663A">
        <w:rPr>
          <w:color w:val="000000"/>
          <w:sz w:val="24"/>
          <w:szCs w:val="24"/>
        </w:rPr>
        <w:t>202</w:t>
      </w:r>
      <w:r w:rsidR="00F9079F">
        <w:rPr>
          <w:color w:val="000000"/>
          <w:sz w:val="24"/>
          <w:szCs w:val="24"/>
        </w:rPr>
        <w:t>2</w:t>
      </w:r>
    </w:p>
    <w:p w:rsidR="00A4324B" w:rsidRPr="00071AAE" w:rsidRDefault="00A4324B" w:rsidP="00A4324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4FB7" w:rsidRPr="00302A30" w:rsidRDefault="00504FB7" w:rsidP="00504FB7">
      <w:pPr>
        <w:suppressAutoHyphens/>
        <w:contextualSpacing/>
        <w:jc w:val="center"/>
        <w:rPr>
          <w:sz w:val="24"/>
          <w:szCs w:val="24"/>
        </w:rPr>
      </w:pPr>
    </w:p>
    <w:p w:rsidR="00504FB7" w:rsidRPr="00302A30" w:rsidRDefault="00504FB7" w:rsidP="00504FB7">
      <w:pPr>
        <w:suppressAutoHyphens/>
        <w:contextualSpacing/>
        <w:jc w:val="center"/>
        <w:rPr>
          <w:sz w:val="24"/>
          <w:szCs w:val="24"/>
        </w:rPr>
      </w:pPr>
    </w:p>
    <w:p w:rsidR="00504FB7" w:rsidRPr="00302A30" w:rsidRDefault="00504FB7" w:rsidP="00504FB7">
      <w:pPr>
        <w:suppressAutoHyphens/>
        <w:contextualSpacing/>
        <w:jc w:val="center"/>
        <w:rPr>
          <w:sz w:val="24"/>
          <w:szCs w:val="24"/>
        </w:rPr>
      </w:pPr>
    </w:p>
    <w:p w:rsidR="009C00D9" w:rsidRPr="00302A30" w:rsidRDefault="009C00D9" w:rsidP="009C00D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02A3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C00D9" w:rsidRPr="00302A30" w:rsidTr="008C0F71">
        <w:tc>
          <w:tcPr>
            <w:tcW w:w="562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pacing w:val="4"/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234CB6" w:rsidP="008C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234CB6" w:rsidP="008C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234CB6" w:rsidP="008C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234CB6" w:rsidP="008C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0D9" w:rsidRPr="00302A30" w:rsidRDefault="009C00D9" w:rsidP="009C00D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C00D9" w:rsidRPr="00302A30" w:rsidRDefault="009C00D9" w:rsidP="009C00D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00D9" w:rsidRPr="00302A30" w:rsidRDefault="009C00D9" w:rsidP="009C00D9">
      <w:pPr>
        <w:spacing w:after="160" w:line="256" w:lineRule="auto"/>
        <w:rPr>
          <w:b/>
          <w:sz w:val="24"/>
          <w:szCs w:val="24"/>
        </w:rPr>
      </w:pPr>
    </w:p>
    <w:p w:rsidR="00A4324B" w:rsidRPr="00071AAE" w:rsidRDefault="009C00D9" w:rsidP="00A4324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02A30">
        <w:rPr>
          <w:b/>
          <w:sz w:val="24"/>
          <w:szCs w:val="24"/>
        </w:rPr>
        <w:br w:type="page"/>
      </w:r>
      <w:r w:rsidR="00A4324B" w:rsidRPr="00071AA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4324B" w:rsidRPr="00071AAE" w:rsidRDefault="00A4324B" w:rsidP="00A4324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4324B" w:rsidRPr="00071AAE" w:rsidRDefault="00A4324B" w:rsidP="00A4324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</w:t>
      </w:r>
      <w:r w:rsidRPr="00071AAE">
        <w:rPr>
          <w:iCs/>
          <w:sz w:val="24"/>
          <w:szCs w:val="24"/>
        </w:rPr>
        <w:t xml:space="preserve">.пс.н., </w:t>
      </w:r>
      <w:r>
        <w:rPr>
          <w:iCs/>
          <w:sz w:val="24"/>
          <w:szCs w:val="24"/>
        </w:rPr>
        <w:t xml:space="preserve">профессор  Е.П.Щербаков  </w:t>
      </w:r>
    </w:p>
    <w:p w:rsidR="00A4324B" w:rsidRPr="00071AAE" w:rsidRDefault="00A4324B" w:rsidP="00A4324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4324B" w:rsidRPr="00071AAE" w:rsidRDefault="00A4324B" w:rsidP="00A4324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A4324B" w:rsidRPr="00071AAE" w:rsidRDefault="00A4324B" w:rsidP="00A4324B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t xml:space="preserve">Протокол от </w:t>
      </w:r>
      <w:r w:rsidR="00F9079F">
        <w:rPr>
          <w:spacing w:val="-3"/>
          <w:sz w:val="24"/>
          <w:szCs w:val="24"/>
          <w:lang w:eastAsia="en-US"/>
        </w:rPr>
        <w:t>25</w:t>
      </w:r>
      <w:r>
        <w:rPr>
          <w:spacing w:val="-3"/>
          <w:sz w:val="24"/>
          <w:szCs w:val="24"/>
          <w:lang w:eastAsia="en-US"/>
        </w:rPr>
        <w:t xml:space="preserve"> марта </w:t>
      </w:r>
      <w:r w:rsidRPr="00071AAE">
        <w:rPr>
          <w:spacing w:val="-3"/>
          <w:sz w:val="24"/>
          <w:szCs w:val="24"/>
          <w:lang w:eastAsia="en-US"/>
        </w:rPr>
        <w:t xml:space="preserve"> 20</w:t>
      </w:r>
      <w:r w:rsidR="00F9079F">
        <w:rPr>
          <w:spacing w:val="-3"/>
          <w:sz w:val="24"/>
          <w:szCs w:val="24"/>
          <w:lang w:eastAsia="en-US"/>
        </w:rPr>
        <w:t>22</w:t>
      </w:r>
      <w:r w:rsidRPr="00071AAE">
        <w:rPr>
          <w:spacing w:val="-3"/>
          <w:sz w:val="24"/>
          <w:szCs w:val="24"/>
          <w:lang w:eastAsia="en-US"/>
        </w:rPr>
        <w:t xml:space="preserve"> г.  №  </w:t>
      </w:r>
      <w:r>
        <w:rPr>
          <w:spacing w:val="-3"/>
          <w:sz w:val="24"/>
          <w:szCs w:val="24"/>
          <w:lang w:eastAsia="en-US"/>
        </w:rPr>
        <w:t>8</w:t>
      </w:r>
    </w:p>
    <w:p w:rsidR="00A4324B" w:rsidRPr="00071AAE" w:rsidRDefault="00A4324B" w:rsidP="00A4324B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4324B" w:rsidRPr="00071AAE" w:rsidRDefault="00A4324B" w:rsidP="00A4324B">
      <w:r w:rsidRPr="00071AAE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r w:rsidRPr="00071AAE">
        <w:rPr>
          <w:spacing w:val="-3"/>
          <w:sz w:val="24"/>
          <w:szCs w:val="24"/>
          <w:lang w:eastAsia="en-US"/>
        </w:rPr>
        <w:t xml:space="preserve">Е.В. Лопанова  </w:t>
      </w:r>
    </w:p>
    <w:p w:rsidR="009C00D9" w:rsidRPr="00302A30" w:rsidRDefault="009C00D9" w:rsidP="00A4324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33DA4" w:rsidRPr="00302A30" w:rsidRDefault="009C00D9" w:rsidP="00C102C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302A30">
        <w:rPr>
          <w:spacing w:val="-3"/>
          <w:sz w:val="24"/>
          <w:szCs w:val="24"/>
          <w:lang w:eastAsia="en-US"/>
        </w:rPr>
        <w:br w:type="page"/>
      </w:r>
      <w:r w:rsidR="00C102CD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C102CD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C102CD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C102CD" w:rsidRPr="00A04B9E">
        <w:rPr>
          <w:b/>
          <w:i/>
          <w:sz w:val="24"/>
          <w:szCs w:val="24"/>
          <w:lang w:eastAsia="en-US"/>
        </w:rPr>
        <w:t>в соответствии с:</w:t>
      </w:r>
      <w:r w:rsidR="00C102CD">
        <w:rPr>
          <w:b/>
          <w:i/>
          <w:sz w:val="24"/>
          <w:szCs w:val="24"/>
          <w:lang w:eastAsia="en-US"/>
        </w:rPr>
        <w:tab/>
      </w:r>
    </w:p>
    <w:p w:rsidR="00A4324B" w:rsidRPr="00D60917" w:rsidRDefault="00A4324B" w:rsidP="00A432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4324B" w:rsidRPr="00D60917" w:rsidRDefault="00A4324B" w:rsidP="00A4324B">
      <w:pPr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№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F9079F" w:rsidRPr="00F9079F" w:rsidRDefault="00A4324B" w:rsidP="00F9079F">
      <w:pPr>
        <w:ind w:firstLine="708"/>
        <w:jc w:val="both"/>
        <w:rPr>
          <w:rFonts w:eastAsia="Calibri"/>
          <w:sz w:val="24"/>
          <w:szCs w:val="24"/>
        </w:rPr>
      </w:pPr>
      <w:r w:rsidRPr="00D60917">
        <w:rPr>
          <w:sz w:val="24"/>
          <w:szCs w:val="24"/>
          <w:lang w:eastAsia="en-US"/>
        </w:rPr>
        <w:t xml:space="preserve">- </w:t>
      </w:r>
      <w:r w:rsidR="00F9079F" w:rsidRPr="00F9079F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9079F" w:rsidRPr="00F9079F" w:rsidRDefault="00F9079F" w:rsidP="00F9079F">
      <w:pPr>
        <w:ind w:firstLine="709"/>
        <w:jc w:val="both"/>
        <w:rPr>
          <w:rFonts w:eastAsia="Calibri"/>
          <w:sz w:val="24"/>
          <w:szCs w:val="24"/>
        </w:rPr>
      </w:pPr>
      <w:r w:rsidRPr="00F9079F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9079F" w:rsidRPr="00F9079F" w:rsidRDefault="00F9079F" w:rsidP="00F9079F">
      <w:pPr>
        <w:ind w:firstLine="708"/>
        <w:jc w:val="both"/>
        <w:rPr>
          <w:rFonts w:eastAsia="Calibri"/>
          <w:sz w:val="24"/>
          <w:szCs w:val="24"/>
        </w:rPr>
      </w:pPr>
      <w:r w:rsidRPr="00F9079F">
        <w:rPr>
          <w:rFonts w:eastAsia="Calibri"/>
          <w:sz w:val="24"/>
          <w:szCs w:val="24"/>
        </w:rPr>
        <w:t xml:space="preserve">- </w:t>
      </w:r>
      <w:r w:rsidRPr="00F9079F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9079F" w:rsidRPr="00F9079F" w:rsidRDefault="00F9079F" w:rsidP="00F9079F">
      <w:pPr>
        <w:ind w:firstLine="709"/>
        <w:jc w:val="both"/>
        <w:rPr>
          <w:rFonts w:eastAsia="Calibri"/>
          <w:sz w:val="24"/>
          <w:szCs w:val="24"/>
        </w:rPr>
      </w:pPr>
      <w:r w:rsidRPr="00F9079F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9079F" w:rsidRPr="00F9079F" w:rsidRDefault="00F9079F" w:rsidP="00F9079F">
      <w:pPr>
        <w:ind w:firstLine="708"/>
        <w:jc w:val="both"/>
        <w:rPr>
          <w:rFonts w:eastAsia="Calibri"/>
          <w:sz w:val="24"/>
          <w:szCs w:val="24"/>
        </w:rPr>
      </w:pPr>
      <w:r w:rsidRPr="00F9079F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9079F" w:rsidRPr="00F9079F" w:rsidRDefault="00F9079F" w:rsidP="00F9079F">
      <w:pPr>
        <w:ind w:firstLine="708"/>
        <w:jc w:val="both"/>
        <w:rPr>
          <w:rFonts w:eastAsia="Calibri"/>
          <w:sz w:val="24"/>
          <w:szCs w:val="24"/>
        </w:rPr>
      </w:pPr>
      <w:r w:rsidRPr="00F9079F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4324B" w:rsidRPr="00D60917" w:rsidRDefault="00F9079F" w:rsidP="00F9079F">
      <w:pPr>
        <w:ind w:firstLine="709"/>
        <w:jc w:val="both"/>
        <w:rPr>
          <w:sz w:val="24"/>
          <w:szCs w:val="24"/>
        </w:rPr>
      </w:pPr>
      <w:r w:rsidRPr="00F9079F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4324B" w:rsidRPr="00D60917" w:rsidRDefault="00A4324B" w:rsidP="00A432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«Психологическое консультирование»; форма обучения – очная на 20</w:t>
      </w:r>
      <w:r w:rsidR="00F9079F">
        <w:rPr>
          <w:sz w:val="24"/>
          <w:szCs w:val="24"/>
        </w:rPr>
        <w:t>22</w:t>
      </w:r>
      <w:r w:rsidRPr="00D60917">
        <w:rPr>
          <w:sz w:val="24"/>
          <w:szCs w:val="24"/>
        </w:rPr>
        <w:t>/20</w:t>
      </w:r>
      <w:r w:rsidR="00F9079F">
        <w:rPr>
          <w:sz w:val="24"/>
          <w:szCs w:val="24"/>
        </w:rPr>
        <w:t>23</w:t>
      </w:r>
      <w:r w:rsidRPr="00D60917">
        <w:rPr>
          <w:sz w:val="24"/>
          <w:szCs w:val="24"/>
        </w:rPr>
        <w:t xml:space="preserve"> учебный год, </w:t>
      </w:r>
      <w:r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F9079F">
        <w:rPr>
          <w:sz w:val="24"/>
          <w:szCs w:val="24"/>
          <w:lang w:eastAsia="en-US"/>
        </w:rPr>
        <w:t>28.03.2022</w:t>
      </w:r>
      <w:r w:rsidRPr="00D60917">
        <w:rPr>
          <w:sz w:val="24"/>
          <w:szCs w:val="24"/>
          <w:lang w:eastAsia="en-US"/>
        </w:rPr>
        <w:t xml:space="preserve"> № </w:t>
      </w:r>
      <w:r w:rsidR="00F9079F">
        <w:rPr>
          <w:sz w:val="24"/>
          <w:szCs w:val="24"/>
          <w:lang w:eastAsia="en-US"/>
        </w:rPr>
        <w:t>28</w:t>
      </w:r>
      <w:r w:rsidRPr="00D60917">
        <w:rPr>
          <w:sz w:val="24"/>
          <w:szCs w:val="24"/>
          <w:lang w:eastAsia="en-US"/>
        </w:rPr>
        <w:t>;</w:t>
      </w:r>
    </w:p>
    <w:p w:rsidR="00A4324B" w:rsidRPr="00D60917" w:rsidRDefault="00A4324B" w:rsidP="00A432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</w:t>
      </w:r>
      <w:r w:rsidRPr="00D60917">
        <w:rPr>
          <w:sz w:val="24"/>
          <w:szCs w:val="24"/>
        </w:rPr>
        <w:lastRenderedPageBreak/>
        <w:t>«Психологическое консультирование»; форма обучения – заочная на 20</w:t>
      </w:r>
      <w:r w:rsidR="00F9079F">
        <w:rPr>
          <w:sz w:val="24"/>
          <w:szCs w:val="24"/>
        </w:rPr>
        <w:t>22</w:t>
      </w:r>
      <w:r w:rsidRPr="00D60917">
        <w:rPr>
          <w:sz w:val="24"/>
          <w:szCs w:val="24"/>
        </w:rPr>
        <w:t>/20</w:t>
      </w:r>
      <w:r w:rsidR="00F9079F">
        <w:rPr>
          <w:sz w:val="24"/>
          <w:szCs w:val="24"/>
        </w:rPr>
        <w:t>23</w:t>
      </w:r>
      <w:r w:rsidRPr="00D60917">
        <w:rPr>
          <w:sz w:val="24"/>
          <w:szCs w:val="24"/>
        </w:rPr>
        <w:t xml:space="preserve"> учебный год, </w:t>
      </w:r>
      <w:r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F9079F">
        <w:rPr>
          <w:sz w:val="24"/>
          <w:szCs w:val="24"/>
          <w:lang w:eastAsia="en-US"/>
        </w:rPr>
        <w:t>28.03.2022</w:t>
      </w:r>
      <w:r w:rsidRPr="00D60917">
        <w:rPr>
          <w:sz w:val="24"/>
          <w:szCs w:val="24"/>
          <w:lang w:eastAsia="en-US"/>
        </w:rPr>
        <w:t xml:space="preserve"> № </w:t>
      </w:r>
      <w:r w:rsidR="00F9079F">
        <w:rPr>
          <w:sz w:val="24"/>
          <w:szCs w:val="24"/>
          <w:lang w:eastAsia="en-US"/>
        </w:rPr>
        <w:t>28</w:t>
      </w:r>
      <w:r w:rsidRPr="00D60917">
        <w:rPr>
          <w:sz w:val="24"/>
          <w:szCs w:val="24"/>
          <w:lang w:eastAsia="en-US"/>
        </w:rPr>
        <w:t>.</w:t>
      </w:r>
    </w:p>
    <w:p w:rsidR="00A4324B" w:rsidRPr="00071AAE" w:rsidRDefault="00A4324B" w:rsidP="00A432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AA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C102CD">
        <w:rPr>
          <w:b/>
          <w:sz w:val="24"/>
          <w:szCs w:val="24"/>
        </w:rPr>
        <w:t>практической подготовки производственной</w:t>
      </w:r>
      <w:r w:rsidR="00C102CD" w:rsidRPr="00071AAE">
        <w:rPr>
          <w:b/>
          <w:sz w:val="24"/>
          <w:szCs w:val="24"/>
        </w:rPr>
        <w:t xml:space="preserve"> практики </w:t>
      </w:r>
      <w:r w:rsidR="00C102CD" w:rsidRPr="00071AAE">
        <w:rPr>
          <w:b/>
          <w:bCs/>
          <w:caps/>
          <w:sz w:val="24"/>
          <w:szCs w:val="24"/>
        </w:rPr>
        <w:t>(</w:t>
      </w:r>
      <w:r w:rsidR="00C102CD">
        <w:rPr>
          <w:b/>
          <w:sz w:val="24"/>
          <w:szCs w:val="24"/>
        </w:rPr>
        <w:t>преддипломная практика</w:t>
      </w:r>
      <w:r w:rsidR="00C102CD" w:rsidRPr="00071AAE">
        <w:rPr>
          <w:b/>
          <w:bCs/>
          <w:caps/>
          <w:sz w:val="24"/>
          <w:szCs w:val="24"/>
        </w:rPr>
        <w:t>)</w:t>
      </w:r>
      <w:r w:rsidRPr="00071AAE">
        <w:rPr>
          <w:b/>
          <w:bCs/>
          <w:caps/>
          <w:sz w:val="22"/>
          <w:szCs w:val="22"/>
        </w:rPr>
        <w:t xml:space="preserve"> </w:t>
      </w:r>
      <w:r w:rsidRPr="00071AAE">
        <w:rPr>
          <w:b/>
          <w:sz w:val="24"/>
          <w:szCs w:val="24"/>
        </w:rPr>
        <w:t>в течение 20</w:t>
      </w:r>
      <w:r w:rsidR="00F9079F">
        <w:rPr>
          <w:b/>
          <w:sz w:val="24"/>
          <w:szCs w:val="24"/>
        </w:rPr>
        <w:t>22</w:t>
      </w:r>
      <w:r w:rsidRPr="00071AAE">
        <w:rPr>
          <w:b/>
          <w:sz w:val="24"/>
          <w:szCs w:val="24"/>
        </w:rPr>
        <w:t>/20</w:t>
      </w:r>
      <w:r w:rsidR="00F9079F">
        <w:rPr>
          <w:b/>
          <w:sz w:val="24"/>
          <w:szCs w:val="24"/>
        </w:rPr>
        <w:t>23</w:t>
      </w:r>
      <w:r w:rsidRPr="00071AAE">
        <w:rPr>
          <w:b/>
          <w:sz w:val="24"/>
          <w:szCs w:val="24"/>
        </w:rPr>
        <w:t xml:space="preserve"> учебного года:</w:t>
      </w:r>
    </w:p>
    <w:p w:rsidR="00233DA4" w:rsidRPr="00302A30" w:rsidRDefault="00A4324B" w:rsidP="00A4324B">
      <w:pPr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071AAE">
        <w:rPr>
          <w:b/>
          <w:sz w:val="24"/>
          <w:szCs w:val="24"/>
        </w:rPr>
        <w:t>37.03.01 «Психология»</w:t>
      </w:r>
      <w:r w:rsidRPr="00071AAE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071AAE">
        <w:rPr>
          <w:b/>
          <w:sz w:val="24"/>
          <w:szCs w:val="24"/>
        </w:rPr>
        <w:t>Психологическое консультирование</w:t>
      </w:r>
      <w:r w:rsidRPr="00071AAE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071AAE">
        <w:rPr>
          <w:rFonts w:eastAsia="Courier New"/>
          <w:sz w:val="24"/>
          <w:szCs w:val="24"/>
          <w:lang w:bidi="ru-RU"/>
        </w:rPr>
        <w:t>научно-исследовательская</w:t>
      </w:r>
      <w:r>
        <w:rPr>
          <w:rFonts w:eastAsia="Courier New"/>
          <w:sz w:val="24"/>
          <w:szCs w:val="24"/>
          <w:lang w:bidi="ru-RU"/>
        </w:rPr>
        <w:t xml:space="preserve"> (основной), педагогическая</w:t>
      </w:r>
      <w:r w:rsidRPr="00071AA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</w:t>
      </w:r>
      <w:r w:rsidR="00233DA4" w:rsidRPr="00302A30">
        <w:rPr>
          <w:sz w:val="24"/>
          <w:szCs w:val="24"/>
        </w:rPr>
        <w:t xml:space="preserve"> </w:t>
      </w:r>
      <w:r w:rsidR="00233DA4" w:rsidRPr="00302A30">
        <w:rPr>
          <w:b/>
          <w:sz w:val="24"/>
          <w:szCs w:val="24"/>
        </w:rPr>
        <w:t xml:space="preserve">программу </w:t>
      </w:r>
      <w:r w:rsidR="00C102CD">
        <w:rPr>
          <w:b/>
          <w:sz w:val="24"/>
          <w:szCs w:val="24"/>
        </w:rPr>
        <w:t>практической подготовки при реализации</w:t>
      </w:r>
      <w:r w:rsidR="00C102CD" w:rsidRPr="00302A30">
        <w:rPr>
          <w:b/>
          <w:sz w:val="24"/>
          <w:szCs w:val="24"/>
        </w:rPr>
        <w:t xml:space="preserve"> производственной практики </w:t>
      </w:r>
      <w:r w:rsidR="00C102CD" w:rsidRPr="00302A30">
        <w:rPr>
          <w:b/>
          <w:bCs/>
          <w:caps/>
          <w:sz w:val="24"/>
          <w:szCs w:val="24"/>
        </w:rPr>
        <w:t>(</w:t>
      </w:r>
      <w:r w:rsidR="00C102CD" w:rsidRPr="00302A30">
        <w:rPr>
          <w:b/>
          <w:sz w:val="24"/>
          <w:szCs w:val="24"/>
        </w:rPr>
        <w:t>преддипломная практика</w:t>
      </w:r>
      <w:r w:rsidR="00C102CD" w:rsidRPr="00302A30">
        <w:rPr>
          <w:b/>
          <w:bCs/>
          <w:caps/>
          <w:sz w:val="24"/>
          <w:szCs w:val="24"/>
        </w:rPr>
        <w:t>)</w:t>
      </w:r>
      <w:r w:rsidR="00C102CD">
        <w:rPr>
          <w:b/>
          <w:bCs/>
          <w:caps/>
          <w:sz w:val="24"/>
          <w:szCs w:val="24"/>
        </w:rPr>
        <w:t xml:space="preserve"> </w:t>
      </w:r>
      <w:r w:rsidR="00233DA4" w:rsidRPr="00302A30">
        <w:rPr>
          <w:sz w:val="24"/>
          <w:szCs w:val="24"/>
        </w:rPr>
        <w:t>в течение 20</w:t>
      </w:r>
      <w:r>
        <w:rPr>
          <w:sz w:val="24"/>
          <w:szCs w:val="24"/>
        </w:rPr>
        <w:t>2</w:t>
      </w:r>
      <w:r w:rsidR="00F9079F">
        <w:rPr>
          <w:sz w:val="24"/>
          <w:szCs w:val="24"/>
        </w:rPr>
        <w:t>2</w:t>
      </w:r>
      <w:r w:rsidR="00233DA4" w:rsidRPr="00302A30">
        <w:rPr>
          <w:sz w:val="24"/>
          <w:szCs w:val="24"/>
        </w:rPr>
        <w:t>/20</w:t>
      </w:r>
      <w:r w:rsidR="00F9079F">
        <w:rPr>
          <w:sz w:val="24"/>
          <w:szCs w:val="24"/>
        </w:rPr>
        <w:t>23</w:t>
      </w:r>
      <w:r w:rsidR="00233DA4" w:rsidRPr="00302A30">
        <w:rPr>
          <w:sz w:val="24"/>
          <w:szCs w:val="24"/>
        </w:rPr>
        <w:t xml:space="preserve"> учебного года.</w:t>
      </w:r>
    </w:p>
    <w:p w:rsidR="00233DA4" w:rsidRPr="00302A30" w:rsidRDefault="00233DA4" w:rsidP="00233DA4">
      <w:pPr>
        <w:suppressAutoHyphens/>
        <w:jc w:val="both"/>
        <w:rPr>
          <w:sz w:val="24"/>
          <w:szCs w:val="24"/>
        </w:rPr>
      </w:pPr>
    </w:p>
    <w:p w:rsidR="00233DA4" w:rsidRPr="00302A30" w:rsidRDefault="00233DA4" w:rsidP="00233DA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2A3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233DA4" w:rsidRPr="00302A30" w:rsidRDefault="00233DA4" w:rsidP="00233DA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Вид практики: </w:t>
      </w:r>
      <w:r w:rsidRPr="00302A30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233DA4" w:rsidRPr="00302A30" w:rsidRDefault="00233DA4" w:rsidP="00233DA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Тип практики:</w:t>
      </w:r>
      <w:r w:rsidRPr="00302A30">
        <w:rPr>
          <w:rFonts w:ascii="Times New Roman" w:hAnsi="Times New Roman"/>
          <w:b/>
          <w:sz w:val="24"/>
          <w:szCs w:val="24"/>
        </w:rPr>
        <w:t xml:space="preserve"> Преддипломная практика.</w:t>
      </w:r>
    </w:p>
    <w:p w:rsidR="00233DA4" w:rsidRPr="00302A30" w:rsidRDefault="00233DA4" w:rsidP="00233D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302A30">
        <w:rPr>
          <w:rFonts w:ascii="Times New Roman" w:hAnsi="Times New Roman"/>
          <w:b/>
          <w:sz w:val="24"/>
          <w:szCs w:val="24"/>
        </w:rPr>
        <w:t>дискретно.</w:t>
      </w:r>
      <w:r w:rsidRPr="00302A30">
        <w:rPr>
          <w:rFonts w:ascii="Times New Roman" w:hAnsi="Times New Roman"/>
          <w:sz w:val="24"/>
          <w:szCs w:val="24"/>
        </w:rPr>
        <w:t xml:space="preserve"> </w:t>
      </w:r>
    </w:p>
    <w:p w:rsidR="00233DA4" w:rsidRPr="00302A30" w:rsidRDefault="00233DA4" w:rsidP="00233D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3DA4" w:rsidRPr="00302A30" w:rsidRDefault="00233DA4" w:rsidP="00233DA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2A3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C102CD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302A3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233DA4" w:rsidRPr="00302A30" w:rsidRDefault="00233DA4" w:rsidP="00233DA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2A30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</w:t>
      </w:r>
      <w:r w:rsidRPr="00302A30">
        <w:rPr>
          <w:rFonts w:eastAsia="Calibri"/>
          <w:i/>
          <w:sz w:val="24"/>
          <w:szCs w:val="24"/>
          <w:lang w:eastAsia="en-US"/>
        </w:rPr>
        <w:t>далее - ОПОП</w:t>
      </w:r>
      <w:r w:rsidRPr="00302A30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33DA4" w:rsidRPr="00302A30" w:rsidRDefault="00233DA4" w:rsidP="00233DA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00D9" w:rsidRPr="00302A30" w:rsidRDefault="009C00D9" w:rsidP="00E7616C">
      <w:pPr>
        <w:widowControl/>
        <w:autoSpaceDE/>
        <w:autoSpaceDN/>
        <w:adjustRightInd/>
        <w:spacing w:line="276" w:lineRule="auto"/>
        <w:ind w:firstLine="708"/>
        <w:rPr>
          <w:rFonts w:eastAsia="Calibri"/>
          <w:sz w:val="24"/>
          <w:szCs w:val="24"/>
          <w:lang w:eastAsia="en-US"/>
        </w:rPr>
      </w:pPr>
      <w:r w:rsidRPr="00302A30">
        <w:rPr>
          <w:rFonts w:eastAsia="Calibri"/>
          <w:sz w:val="24"/>
          <w:szCs w:val="24"/>
          <w:lang w:eastAsia="en-US"/>
        </w:rPr>
        <w:t xml:space="preserve">Процесс </w:t>
      </w:r>
      <w:r w:rsidRPr="00302A30">
        <w:rPr>
          <w:sz w:val="24"/>
          <w:szCs w:val="24"/>
        </w:rPr>
        <w:t xml:space="preserve">обучения при прохождении </w:t>
      </w:r>
      <w:r w:rsidR="00C102CD">
        <w:rPr>
          <w:b/>
          <w:sz w:val="24"/>
          <w:szCs w:val="24"/>
        </w:rPr>
        <w:t>практической подготовки при реализации</w:t>
      </w:r>
      <w:r w:rsidR="00C102CD" w:rsidRPr="00302A30">
        <w:rPr>
          <w:b/>
          <w:sz w:val="24"/>
          <w:szCs w:val="24"/>
        </w:rPr>
        <w:t xml:space="preserve"> производственной практики </w:t>
      </w:r>
      <w:r w:rsidR="00C102CD" w:rsidRPr="00302A30">
        <w:rPr>
          <w:b/>
          <w:bCs/>
          <w:caps/>
          <w:sz w:val="24"/>
          <w:szCs w:val="24"/>
        </w:rPr>
        <w:t>(</w:t>
      </w:r>
      <w:r w:rsidR="00C102CD" w:rsidRPr="00302A30">
        <w:rPr>
          <w:b/>
          <w:sz w:val="24"/>
          <w:szCs w:val="24"/>
        </w:rPr>
        <w:t>преддипломной практики</w:t>
      </w:r>
      <w:r w:rsidRPr="00302A30">
        <w:rPr>
          <w:b/>
          <w:bCs/>
          <w:caps/>
          <w:sz w:val="24"/>
          <w:szCs w:val="24"/>
        </w:rPr>
        <w:t>)</w:t>
      </w:r>
      <w:r w:rsidRPr="00302A30">
        <w:rPr>
          <w:b/>
          <w:bCs/>
          <w:caps/>
          <w:sz w:val="22"/>
          <w:szCs w:val="22"/>
        </w:rPr>
        <w:t xml:space="preserve"> </w:t>
      </w:r>
      <w:r w:rsidRPr="00302A3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9C00D9" w:rsidRPr="00302A30" w:rsidRDefault="009C00D9" w:rsidP="009C00D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2A30"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48"/>
        <w:gridCol w:w="4446"/>
      </w:tblGrid>
      <w:tr w:rsidR="009C00D9" w:rsidRPr="00302A30" w:rsidTr="00BB470F">
        <w:tc>
          <w:tcPr>
            <w:tcW w:w="2977" w:type="dxa"/>
          </w:tcPr>
          <w:p w:rsidR="009C00D9" w:rsidRPr="00302A30" w:rsidRDefault="009C00D9" w:rsidP="004044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lastRenderedPageBreak/>
              <w:t>Результаты освоения ОПОП (содержание</w:t>
            </w:r>
          </w:p>
          <w:p w:rsidR="009C00D9" w:rsidRPr="00302A30" w:rsidRDefault="009C00D9" w:rsidP="004044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2148" w:type="dxa"/>
          </w:tcPr>
          <w:p w:rsidR="009C00D9" w:rsidRPr="00E7616C" w:rsidRDefault="009C00D9" w:rsidP="00BB470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>Код</w:t>
            </w:r>
          </w:p>
          <w:p w:rsidR="009C00D9" w:rsidRPr="00E7616C" w:rsidRDefault="009C00D9" w:rsidP="00BB470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446" w:type="dxa"/>
          </w:tcPr>
          <w:p w:rsidR="009C00D9" w:rsidRPr="00E7616C" w:rsidRDefault="009C00D9" w:rsidP="00BB470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9C00D9" w:rsidRPr="00E7616C" w:rsidRDefault="009C00D9" w:rsidP="00BB470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07024" w:rsidRPr="00302A30" w:rsidTr="00BB470F">
        <w:tc>
          <w:tcPr>
            <w:tcW w:w="2977" w:type="dxa"/>
          </w:tcPr>
          <w:p w:rsidR="007C138B" w:rsidRPr="00E7616C" w:rsidRDefault="00BA4407" w:rsidP="00234CB6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способностю</w:t>
            </w:r>
          </w:p>
          <w:p w:rsidR="00707024" w:rsidRPr="00E7616C" w:rsidRDefault="00707024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t xml:space="preserve">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2148" w:type="dxa"/>
          </w:tcPr>
          <w:p w:rsidR="00707024" w:rsidRPr="00E7616C" w:rsidRDefault="00707024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t>ПК-6</w:t>
            </w:r>
          </w:p>
        </w:tc>
        <w:tc>
          <w:tcPr>
            <w:tcW w:w="4446" w:type="dxa"/>
          </w:tcPr>
          <w:p w:rsidR="00707024" w:rsidRPr="00E7616C" w:rsidRDefault="00707024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Знать </w:t>
            </w:r>
          </w:p>
          <w:p w:rsidR="001F0308" w:rsidRPr="00E7616C" w:rsidRDefault="001F0308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t xml:space="preserve">способы целеполагания  и  планирования научно-исследовательской и практической деятельности </w:t>
            </w:r>
          </w:p>
          <w:p w:rsidR="00707024" w:rsidRPr="00E7616C" w:rsidRDefault="001F0308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t xml:space="preserve">способы постановки </w:t>
            </w:r>
            <w:r w:rsidR="00707024" w:rsidRPr="00E7616C">
              <w:t>профессиональны</w:t>
            </w:r>
            <w:r w:rsidRPr="00E7616C">
              <w:t>х</w:t>
            </w:r>
            <w:r w:rsidR="00707024" w:rsidRPr="00E7616C">
              <w:t xml:space="preserve"> задачи в области научно-исследовательской и практической деятельности;</w:t>
            </w:r>
          </w:p>
          <w:p w:rsidR="00707024" w:rsidRPr="00E7616C" w:rsidRDefault="00707024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Уметь </w:t>
            </w:r>
            <w:r w:rsidRPr="00E7616C">
              <w:t xml:space="preserve"> </w:t>
            </w:r>
          </w:p>
          <w:p w:rsidR="00707024" w:rsidRPr="00E7616C" w:rsidRDefault="00707024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t>ставить профессиональные задачи в области научно-исследовательской и практической деятельности;</w:t>
            </w:r>
          </w:p>
          <w:p w:rsidR="00D2414C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t xml:space="preserve">Ставить долгосрочные и краткосрочные цели, выдвигать предположения, доказывать гипотезы. </w:t>
            </w:r>
          </w:p>
          <w:p w:rsidR="00707024" w:rsidRPr="00E7616C" w:rsidRDefault="00707024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Владеть </w:t>
            </w:r>
          </w:p>
          <w:p w:rsidR="00707024" w:rsidRPr="00E7616C" w:rsidRDefault="00BB470F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t>н</w:t>
            </w:r>
            <w:r w:rsidR="00707024" w:rsidRPr="00E7616C">
              <w:t>авыками постановки профессиональных задач в области научно-исследовательской и практической деятельности</w:t>
            </w:r>
          </w:p>
          <w:p w:rsidR="00D2414C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Fonts w:eastAsia="Calibri"/>
                <w:lang w:eastAsia="en-US"/>
              </w:rPr>
            </w:pPr>
            <w:r w:rsidRPr="00E7616C">
              <w:t>навыками целеполагания, постановки задач, реализации задач на пр</w:t>
            </w:r>
            <w:r w:rsidR="00234CB6">
              <w:t>а</w:t>
            </w:r>
            <w:r w:rsidRPr="00E7616C">
              <w:t>кти</w:t>
            </w:r>
            <w:r w:rsidR="00234CB6">
              <w:t>к</w:t>
            </w:r>
            <w:r w:rsidRPr="00E7616C">
              <w:t xml:space="preserve">е. </w:t>
            </w:r>
          </w:p>
        </w:tc>
      </w:tr>
      <w:tr w:rsidR="00504FB7" w:rsidRPr="00302A30" w:rsidTr="00BB470F">
        <w:tc>
          <w:tcPr>
            <w:tcW w:w="2977" w:type="dxa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способностю</w:t>
            </w:r>
          </w:p>
          <w:p w:rsidR="00504FB7" w:rsidRPr="00E7616C" w:rsidRDefault="00504FB7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2148" w:type="dxa"/>
          </w:tcPr>
          <w:p w:rsidR="00504FB7" w:rsidRPr="00E7616C" w:rsidRDefault="00504FB7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4446" w:type="dxa"/>
          </w:tcPr>
          <w:p w:rsidR="00D2414C" w:rsidRPr="00E7616C" w:rsidRDefault="00D2414C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Знать:  </w:t>
            </w:r>
          </w:p>
          <w:p w:rsidR="00D2414C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rPr>
                <w:rFonts w:eastAsia="Calibri"/>
                <w:lang w:eastAsia="en-US"/>
              </w:rPr>
              <w:t xml:space="preserve">классификацию и характеристики методов  психодиагностики; </w:t>
            </w:r>
            <w:r w:rsidRPr="00E7616C">
              <w:t xml:space="preserve">системообразующие понятия психологии; </w:t>
            </w:r>
          </w:p>
          <w:p w:rsidR="00D2414C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Fonts w:eastAsia="Calibri"/>
                <w:lang w:eastAsia="en-US"/>
              </w:rPr>
            </w:pPr>
            <w:r w:rsidRPr="00E7616C">
              <w:t>принципы планирования психодиагностического исследования; современный уровень и направления развития информационных</w:t>
            </w:r>
            <w:r w:rsidRPr="00E7616C">
              <w:rPr>
                <w:rFonts w:eastAsia="Calibri"/>
                <w:lang w:eastAsia="en-US"/>
              </w:rPr>
              <w:t xml:space="preserve"> технологий, используемых для решения конкретных психологических задач; </w:t>
            </w:r>
          </w:p>
          <w:p w:rsidR="00D2414C" w:rsidRPr="00E7616C" w:rsidRDefault="00D2414C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Уметь:  </w:t>
            </w:r>
          </w:p>
          <w:p w:rsidR="00D2414C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rPr>
                <w:rFonts w:eastAsia="Calibri"/>
                <w:lang w:eastAsia="en-US"/>
              </w:rPr>
              <w:t xml:space="preserve">профессионально использовать возможности информационных и телекоммуникационных технологий для решения </w:t>
            </w:r>
            <w:r w:rsidRPr="00E7616C">
              <w:t xml:space="preserve">психологических задач; применять навыки работы в локальных и глобальных сетях в решении практических задач; </w:t>
            </w:r>
          </w:p>
          <w:p w:rsidR="00D2414C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t xml:space="preserve">грамотно выстраивать диагностический процесс с учетом этических требований; формулировать диагностические гипотезы; обеспечивать выбор психодиагностических методик для конкретного научного или прикладного исследования; </w:t>
            </w:r>
          </w:p>
          <w:p w:rsidR="00D2414C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Fonts w:eastAsia="Calibri"/>
                <w:lang w:eastAsia="en-US"/>
              </w:rPr>
            </w:pPr>
            <w:r w:rsidRPr="00E7616C">
              <w:t>проводить психологическое  исследование с учетом требований объективности и надежности</w:t>
            </w:r>
            <w:r w:rsidRPr="00E7616C">
              <w:rPr>
                <w:rFonts w:eastAsia="Calibri"/>
                <w:lang w:eastAsia="en-US"/>
              </w:rPr>
              <w:t xml:space="preserve">; </w:t>
            </w:r>
          </w:p>
          <w:p w:rsidR="00D2414C" w:rsidRPr="00E7616C" w:rsidRDefault="00D2414C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>Владеть:</w:t>
            </w:r>
          </w:p>
          <w:p w:rsidR="00D2414C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rPr>
                <w:rFonts w:eastAsia="Calibri"/>
                <w:lang w:eastAsia="en-US"/>
              </w:rPr>
              <w:t xml:space="preserve">основными методами, способами и средствами получения, хранения и переработки </w:t>
            </w:r>
            <w:r w:rsidRPr="00E7616C">
              <w:t xml:space="preserve">информации; работой с литературой и другими информационными источниками по психодиагностике; </w:t>
            </w:r>
          </w:p>
          <w:p w:rsidR="00504FB7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Fonts w:eastAsia="Calibri"/>
                <w:lang w:eastAsia="en-US"/>
              </w:rPr>
            </w:pPr>
            <w:r w:rsidRPr="00E7616C">
              <w:t>алгоритмами планирования диагностического исследования; особенностями проведения различных методик и оценкой</w:t>
            </w:r>
            <w:r w:rsidRPr="00E7616C">
              <w:rPr>
                <w:rFonts w:eastAsia="Calibri"/>
                <w:lang w:eastAsia="en-US"/>
              </w:rPr>
              <w:t xml:space="preserve"> их результатов; методами эффективного взаимодействия со специалистами смежных профессий, клиентами и заказчиками.</w:t>
            </w:r>
          </w:p>
        </w:tc>
      </w:tr>
      <w:tr w:rsidR="00504FB7" w:rsidRPr="00302A30" w:rsidTr="00BB470F">
        <w:tc>
          <w:tcPr>
            <w:tcW w:w="2977" w:type="dxa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способностю</w:t>
            </w:r>
          </w:p>
          <w:p w:rsidR="00504FB7" w:rsidRPr="00E7616C" w:rsidRDefault="00504FB7" w:rsidP="00B652B0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E7616C">
              <w:t xml:space="preserve">к проведению стандартного </w:t>
            </w:r>
            <w:r w:rsidRPr="00E7616C">
              <w:lastRenderedPageBreak/>
              <w:t>прикладного исследования в определенной области психологии</w:t>
            </w:r>
          </w:p>
        </w:tc>
        <w:tc>
          <w:tcPr>
            <w:tcW w:w="2148" w:type="dxa"/>
          </w:tcPr>
          <w:p w:rsidR="00504FB7" w:rsidRPr="00E7616C" w:rsidRDefault="00504FB7" w:rsidP="0056776E">
            <w:pPr>
              <w:widowControl/>
              <w:tabs>
                <w:tab w:val="left" w:pos="708"/>
              </w:tabs>
              <w:autoSpaceDE/>
              <w:adjustRightInd/>
            </w:pPr>
            <w:r w:rsidRPr="00E7616C">
              <w:lastRenderedPageBreak/>
              <w:t>ПК-8</w:t>
            </w:r>
          </w:p>
        </w:tc>
        <w:tc>
          <w:tcPr>
            <w:tcW w:w="4446" w:type="dxa"/>
          </w:tcPr>
          <w:p w:rsidR="00504FB7" w:rsidRPr="00E7616C" w:rsidRDefault="00504FB7" w:rsidP="0056776E">
            <w:pPr>
              <w:tabs>
                <w:tab w:val="left" w:pos="318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 xml:space="preserve">Знать </w:t>
            </w:r>
          </w:p>
          <w:p w:rsidR="00504FB7" w:rsidRPr="00E7616C" w:rsidRDefault="00504FB7" w:rsidP="00404457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 xml:space="preserve">закономерности и механизмы </w:t>
            </w:r>
            <w:r w:rsidRPr="00E7616C">
              <w:lastRenderedPageBreak/>
              <w:t>функционирования и развития психофизиологических основ психики, личности человека в норме и патологии;</w:t>
            </w:r>
          </w:p>
          <w:p w:rsidR="00504FB7" w:rsidRPr="00E7616C" w:rsidRDefault="00504FB7" w:rsidP="00404457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E7616C">
              <w:t>стандартные прикладные исследования в   области психологии;</w:t>
            </w:r>
          </w:p>
          <w:p w:rsidR="00504FB7" w:rsidRPr="00E7616C" w:rsidRDefault="00504FB7" w:rsidP="0056776E">
            <w:pPr>
              <w:tabs>
                <w:tab w:val="left" w:pos="318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 xml:space="preserve">Уметь </w:t>
            </w:r>
          </w:p>
          <w:p w:rsidR="00504FB7" w:rsidRPr="00E7616C" w:rsidRDefault="00504FB7" w:rsidP="00404457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504FB7" w:rsidRPr="00E7616C" w:rsidRDefault="00504FB7" w:rsidP="00404457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iCs/>
                <w:lang w:eastAsia="en-US"/>
              </w:rPr>
            </w:pPr>
            <w:r w:rsidRPr="00E7616C">
              <w:t>объяснять с позиций психологических и психофизиологических теорий и концепций закономерности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организаций;</w:t>
            </w:r>
          </w:p>
          <w:p w:rsidR="00504FB7" w:rsidRPr="00E7616C" w:rsidRDefault="00504FB7" w:rsidP="0056776E">
            <w:pPr>
              <w:tabs>
                <w:tab w:val="left" w:pos="318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>Владеть</w:t>
            </w:r>
          </w:p>
          <w:p w:rsidR="00D2414C" w:rsidRPr="00E7616C" w:rsidRDefault="00504FB7" w:rsidP="00404457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 xml:space="preserve"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</w:t>
            </w:r>
          </w:p>
          <w:p w:rsidR="00504FB7" w:rsidRPr="00B652B0" w:rsidRDefault="00D2414C" w:rsidP="00B652B0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 xml:space="preserve">навыками применения знаний различных отраслей психологии для объективного психологического объяснения и интерпретации </w:t>
            </w:r>
            <w:r w:rsidR="00504FB7" w:rsidRPr="00E7616C">
              <w:t>социально- психологических особенностей семьи, различных групп и общностей людей</w:t>
            </w:r>
          </w:p>
        </w:tc>
      </w:tr>
      <w:tr w:rsidR="00504FB7" w:rsidRPr="00302A30" w:rsidTr="00BB470F">
        <w:tc>
          <w:tcPr>
            <w:tcW w:w="2977" w:type="dxa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способностю</w:t>
            </w:r>
          </w:p>
          <w:p w:rsidR="00504FB7" w:rsidRPr="00E7616C" w:rsidRDefault="00504FB7" w:rsidP="004044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E7616C">
      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148" w:type="dxa"/>
          </w:tcPr>
          <w:p w:rsidR="00504FB7" w:rsidRPr="00E7616C" w:rsidRDefault="00504FB7" w:rsidP="005677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>ПК-9</w:t>
            </w:r>
          </w:p>
        </w:tc>
        <w:tc>
          <w:tcPr>
            <w:tcW w:w="4446" w:type="dxa"/>
          </w:tcPr>
          <w:p w:rsidR="00504FB7" w:rsidRPr="00E7616C" w:rsidRDefault="00504FB7" w:rsidP="0056776E">
            <w:pPr>
              <w:widowControl/>
              <w:tabs>
                <w:tab w:val="left" w:pos="36"/>
                <w:tab w:val="left" w:pos="708"/>
              </w:tabs>
              <w:autoSpaceDE/>
              <w:adjustRightInd/>
              <w:ind w:firstLine="215"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Знать </w:t>
            </w:r>
          </w:p>
          <w:p w:rsidR="00504FB7" w:rsidRPr="00E7616C" w:rsidRDefault="00504FB7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базовые процедуры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      </w:r>
          </w:p>
          <w:p w:rsidR="00A93EAD" w:rsidRPr="00E7616C" w:rsidRDefault="00D2414C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rFonts w:eastAsia="Calibri"/>
                <w:lang w:eastAsia="en-US"/>
              </w:rPr>
            </w:pPr>
            <w:r w:rsidRPr="00E7616C">
              <w:t>методы и базовые процедуры экспериментального</w:t>
            </w:r>
            <w:r w:rsidRPr="00E7616C">
              <w:rPr>
                <w:rFonts w:eastAsia="Calibri"/>
                <w:lang w:eastAsia="en-US"/>
              </w:rPr>
              <w:t xml:space="preserve"> психологического исследования; </w:t>
            </w:r>
          </w:p>
          <w:p w:rsidR="00504FB7" w:rsidRPr="00E7616C" w:rsidRDefault="00504FB7" w:rsidP="0056776E">
            <w:pPr>
              <w:widowControl/>
              <w:tabs>
                <w:tab w:val="left" w:pos="36"/>
                <w:tab w:val="left" w:pos="708"/>
              </w:tabs>
              <w:autoSpaceDE/>
              <w:adjustRightInd/>
              <w:ind w:firstLine="215"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Уметь </w:t>
            </w:r>
          </w:p>
          <w:p w:rsidR="00A93EAD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анализировать проблемы человека, социализации индивида, профессиональной и образовательной деятельности, функционирования людей с ограниченными возможностями и при различных заболеваниях;</w:t>
            </w:r>
          </w:p>
          <w:p w:rsidR="00A93EAD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планировать и проводить наблюдение, беседу, анализ документов, экспериментальное исследование, а также применять технологии представления, обработки и интерпретации колич</w:t>
            </w:r>
            <w:r w:rsidR="00B652B0">
              <w:t>ественных и качественных данных</w:t>
            </w:r>
            <w:r w:rsidRPr="00E7616C">
              <w:t xml:space="preserve"> </w:t>
            </w:r>
          </w:p>
          <w:p w:rsidR="00504FB7" w:rsidRPr="00E7616C" w:rsidRDefault="00504FB7" w:rsidP="00B652B0">
            <w:pPr>
              <w:widowControl/>
              <w:tabs>
                <w:tab w:val="left" w:pos="36"/>
              </w:tabs>
              <w:autoSpaceDE/>
              <w:adjustRightInd/>
              <w:ind w:left="36"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Владеть </w:t>
            </w:r>
          </w:p>
          <w:p w:rsidR="00A93EAD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 xml:space="preserve">проведением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 и при различных заболеваниях; </w:t>
            </w:r>
          </w:p>
          <w:p w:rsidR="00504FB7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rFonts w:eastAsia="Calibri"/>
                <w:lang w:eastAsia="en-US"/>
              </w:rPr>
            </w:pPr>
            <w:r w:rsidRPr="00E7616C">
      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групп.</w:t>
            </w:r>
          </w:p>
        </w:tc>
      </w:tr>
      <w:tr w:rsidR="007C138B" w:rsidRPr="00302A30" w:rsidTr="00BB470F">
        <w:tc>
          <w:tcPr>
            <w:tcW w:w="2977" w:type="dxa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способностю</w:t>
            </w:r>
          </w:p>
          <w:p w:rsidR="007C138B" w:rsidRPr="00E7616C" w:rsidRDefault="007C138B" w:rsidP="00B652B0">
            <w:pPr>
              <w:widowControl/>
              <w:tabs>
                <w:tab w:val="left" w:pos="708"/>
              </w:tabs>
              <w:autoSpaceDE/>
              <w:adjustRightInd/>
            </w:pPr>
            <w:r w:rsidRPr="00E7616C">
              <w:t xml:space="preserve"> к проектированию,  реализации   и оценке учебно-воспитательного процесса, образовательной среды  при подготовке психологических кадров </w:t>
            </w:r>
            <w:r w:rsidR="00B652B0">
              <w:t xml:space="preserve">с </w:t>
            </w:r>
            <w:r w:rsidRPr="00E7616C">
              <w:t xml:space="preserve">учетом современных активных и интерактивных </w:t>
            </w:r>
            <w:r w:rsidR="00B652B0">
              <w:t xml:space="preserve">методов </w:t>
            </w:r>
            <w:r w:rsidRPr="00E7616C">
              <w:t>обучения и инновационных технологий</w:t>
            </w:r>
          </w:p>
        </w:tc>
        <w:tc>
          <w:tcPr>
            <w:tcW w:w="2148" w:type="dxa"/>
          </w:tcPr>
          <w:p w:rsidR="007C138B" w:rsidRPr="00E7616C" w:rsidRDefault="007C138B" w:rsidP="0056776E">
            <w:pPr>
              <w:widowControl/>
              <w:tabs>
                <w:tab w:val="left" w:pos="708"/>
              </w:tabs>
              <w:autoSpaceDE/>
              <w:adjustRightInd/>
            </w:pPr>
            <w:r w:rsidRPr="00E7616C">
              <w:t>ПК-10</w:t>
            </w:r>
          </w:p>
        </w:tc>
        <w:tc>
          <w:tcPr>
            <w:tcW w:w="4446" w:type="dxa"/>
          </w:tcPr>
          <w:p w:rsidR="007C138B" w:rsidRPr="00E7616C" w:rsidRDefault="007C138B" w:rsidP="0056776E">
            <w:pPr>
              <w:tabs>
                <w:tab w:val="left" w:pos="0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 xml:space="preserve">Знать </w:t>
            </w:r>
          </w:p>
          <w:p w:rsidR="007C138B" w:rsidRPr="00E7616C" w:rsidRDefault="007C138B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сущность и специфику профессиональной педагогической деятельности;</w:t>
            </w:r>
          </w:p>
          <w:p w:rsidR="007C138B" w:rsidRPr="00E7616C" w:rsidRDefault="007C138B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spacing w:val="7"/>
              </w:rPr>
            </w:pPr>
            <w:r w:rsidRPr="00E7616C">
              <w:t>методы</w:t>
            </w:r>
            <w:r w:rsidRPr="00E7616C">
              <w:rPr>
                <w:spacing w:val="7"/>
              </w:rPr>
              <w:t xml:space="preserve"> обучения и инновационные технологии обучения.</w:t>
            </w:r>
          </w:p>
          <w:p w:rsidR="007C138B" w:rsidRPr="00E7616C" w:rsidRDefault="007C138B" w:rsidP="0056776E">
            <w:pPr>
              <w:tabs>
                <w:tab w:val="left" w:pos="0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 xml:space="preserve">Уметь </w:t>
            </w:r>
          </w:p>
          <w:p w:rsidR="007C138B" w:rsidRPr="00E7616C" w:rsidRDefault="007C138B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анализировать учебно-воспитательный            процесс образовательной среды при           подготовке психологических кадров с учетом     современных активных и интерактивных    методов обучения и инновационных технологий;</w:t>
            </w:r>
          </w:p>
          <w:p w:rsidR="007C138B" w:rsidRPr="00E7616C" w:rsidRDefault="007C138B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прогнозировать и проектировать педагогические ситуации</w:t>
            </w:r>
          </w:p>
          <w:p w:rsidR="007C138B" w:rsidRPr="00E7616C" w:rsidRDefault="007C138B" w:rsidP="0056776E">
            <w:pPr>
              <w:tabs>
                <w:tab w:val="left" w:pos="0"/>
              </w:tabs>
              <w:ind w:firstLine="289"/>
              <w:rPr>
                <w:lang w:eastAsia="en-US"/>
              </w:rPr>
            </w:pPr>
            <w:r w:rsidRPr="00E7616C">
              <w:rPr>
                <w:iCs/>
                <w:lang w:eastAsia="en-US"/>
              </w:rPr>
              <w:t>Владеть</w:t>
            </w:r>
            <w:r w:rsidRPr="00E7616C">
              <w:rPr>
                <w:lang w:eastAsia="en-US"/>
              </w:rPr>
              <w:t xml:space="preserve"> </w:t>
            </w:r>
          </w:p>
          <w:p w:rsidR="007C138B" w:rsidRPr="00E7616C" w:rsidRDefault="007C138B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7C138B" w:rsidRPr="00E7616C" w:rsidRDefault="007C138B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rFonts w:eastAsia="Calibri"/>
                <w:lang w:eastAsia="en-US"/>
              </w:rPr>
            </w:pPr>
            <w:r w:rsidRPr="00E7616C">
              <w:t>способами моделирования и конструирования педагогической деятельности</w:t>
            </w:r>
          </w:p>
        </w:tc>
      </w:tr>
      <w:tr w:rsidR="00504FB7" w:rsidRPr="00302A30" w:rsidTr="00BB470F">
        <w:tc>
          <w:tcPr>
            <w:tcW w:w="2977" w:type="dxa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способностю</w:t>
            </w:r>
          </w:p>
          <w:p w:rsidR="00504FB7" w:rsidRPr="00E7616C" w:rsidRDefault="00504FB7" w:rsidP="00B652B0">
            <w:pPr>
              <w:widowControl/>
              <w:tabs>
                <w:tab w:val="left" w:pos="708"/>
              </w:tabs>
              <w:autoSpaceDE/>
              <w:adjustRightInd/>
            </w:pPr>
            <w:r w:rsidRPr="00E7616C">
              <w:t xml:space="preserve">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2148" w:type="dxa"/>
          </w:tcPr>
          <w:p w:rsidR="00504FB7" w:rsidRPr="00E7616C" w:rsidRDefault="00504FB7" w:rsidP="005677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>ПК-11</w:t>
            </w:r>
          </w:p>
        </w:tc>
        <w:tc>
          <w:tcPr>
            <w:tcW w:w="4446" w:type="dxa"/>
          </w:tcPr>
          <w:p w:rsidR="00504FB7" w:rsidRPr="00E7616C" w:rsidRDefault="00504FB7" w:rsidP="0056776E">
            <w:pPr>
              <w:widowControl/>
              <w:tabs>
                <w:tab w:val="left" w:pos="0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Знать </w:t>
            </w:r>
          </w:p>
          <w:p w:rsidR="00A93EAD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 xml:space="preserve">основные виды отклоняющегося поведения, механизмы их формирования, способы психологической коррекции и профилактики; </w:t>
            </w:r>
          </w:p>
          <w:p w:rsidR="00A93EAD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rFonts w:eastAsia="Calibri"/>
                <w:lang w:eastAsia="en-US"/>
              </w:rPr>
            </w:pPr>
            <w:r w:rsidRPr="00E7616C">
              <w:t>специфику проектирования учебно-воспитательного процесса, образовательной среды в преподавании психологии и реализации просве</w:t>
            </w:r>
            <w:r w:rsidRPr="00E7616C">
              <w:rPr>
                <w:rFonts w:eastAsia="Calibri"/>
                <w:lang w:eastAsia="en-US"/>
              </w:rPr>
              <w:t>тительских мероприятий;</w:t>
            </w:r>
          </w:p>
          <w:p w:rsidR="00504FB7" w:rsidRPr="00E7616C" w:rsidRDefault="00504FB7" w:rsidP="00A93EAD">
            <w:pPr>
              <w:widowControl/>
              <w:tabs>
                <w:tab w:val="left" w:pos="0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Уметь </w:t>
            </w:r>
          </w:p>
          <w:p w:rsidR="00A93EAD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 xml:space="preserve">применять базовые психологические знания в практической работе с различными (возрастными, социальными, профессиональными) группами населения, </w:t>
            </w:r>
          </w:p>
          <w:p w:rsidR="00A93EAD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использовать дидактические приемы при реализации психологических образовательных программ в обучении и просвещении;</w:t>
            </w:r>
          </w:p>
          <w:p w:rsidR="00504FB7" w:rsidRPr="00E7616C" w:rsidRDefault="00504FB7" w:rsidP="00A93EAD">
            <w:pPr>
              <w:widowControl/>
              <w:tabs>
                <w:tab w:val="left" w:pos="0"/>
              </w:tabs>
              <w:autoSpaceDE/>
              <w:adjustRightInd/>
            </w:pPr>
            <w:r w:rsidRPr="00E7616C">
              <w:rPr>
                <w:rFonts w:eastAsia="Calibri"/>
                <w:lang w:eastAsia="en-US"/>
              </w:rPr>
              <w:t xml:space="preserve">Владеть </w:t>
            </w:r>
          </w:p>
          <w:p w:rsidR="00A93EAD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 xml:space="preserve">базовыми умениями анализа, объяснения, сопоставления понятий и теорий психологии; </w:t>
            </w:r>
          </w:p>
          <w:p w:rsidR="00504FB7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rFonts w:eastAsia="Calibri"/>
                <w:lang w:eastAsia="en-US"/>
              </w:rPr>
            </w:pPr>
            <w:r w:rsidRPr="00E7616C">
              <w:t>приемами индивидуальной и групповой просветительской деятельности, направленной на разъяснение механизмов психического развития человека на разных возрастных стадиях</w:t>
            </w:r>
          </w:p>
        </w:tc>
      </w:tr>
      <w:tr w:rsidR="00504FB7" w:rsidRPr="00302A30" w:rsidTr="00BB470F">
        <w:tc>
          <w:tcPr>
            <w:tcW w:w="2977" w:type="dxa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способностю</w:t>
            </w:r>
          </w:p>
          <w:p w:rsidR="00504FB7" w:rsidRPr="00E7616C" w:rsidRDefault="00504FB7" w:rsidP="00404457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E7616C">
              <w:t>к просветительской деятельности среди населения с целью повышения уровня психологической культуры обществ</w:t>
            </w:r>
            <w:r w:rsidR="00090F5F">
              <w:t>а</w:t>
            </w:r>
          </w:p>
        </w:tc>
        <w:tc>
          <w:tcPr>
            <w:tcW w:w="2148" w:type="dxa"/>
          </w:tcPr>
          <w:p w:rsidR="00504FB7" w:rsidRPr="00E7616C" w:rsidRDefault="00504FB7" w:rsidP="0056776E">
            <w:pPr>
              <w:widowControl/>
              <w:tabs>
                <w:tab w:val="left" w:pos="708"/>
              </w:tabs>
              <w:autoSpaceDE/>
              <w:adjustRightInd/>
            </w:pPr>
            <w:r w:rsidRPr="00E7616C">
              <w:t>ПК-12</w:t>
            </w:r>
          </w:p>
        </w:tc>
        <w:tc>
          <w:tcPr>
            <w:tcW w:w="4446" w:type="dxa"/>
          </w:tcPr>
          <w:p w:rsidR="00504FB7" w:rsidRPr="00E7616C" w:rsidRDefault="00504FB7" w:rsidP="0056776E">
            <w:pPr>
              <w:tabs>
                <w:tab w:val="left" w:pos="318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 xml:space="preserve">Знать </w:t>
            </w:r>
          </w:p>
          <w:p w:rsidR="00504FB7" w:rsidRPr="00E7616C" w:rsidRDefault="00504FB7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</w:t>
            </w:r>
          </w:p>
          <w:p w:rsidR="00504FB7" w:rsidRPr="00E7616C" w:rsidRDefault="00090F5F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>
              <w:t>способы повышения психологической культуры населения</w:t>
            </w:r>
          </w:p>
          <w:p w:rsidR="00504FB7" w:rsidRPr="00E7616C" w:rsidRDefault="00504FB7" w:rsidP="00787F4C">
            <w:pPr>
              <w:tabs>
                <w:tab w:val="left" w:pos="318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 xml:space="preserve">Уметь </w:t>
            </w:r>
          </w:p>
          <w:p w:rsidR="00504FB7" w:rsidRPr="00E7616C" w:rsidRDefault="00504FB7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применять знания о психологических технологиях и дидактических приемах, позволяющих проводить просветительскую работу среди населения</w:t>
            </w:r>
          </w:p>
          <w:p w:rsidR="00090F5F" w:rsidRDefault="00090F5F" w:rsidP="0056776E">
            <w:pPr>
              <w:tabs>
                <w:tab w:val="left" w:pos="318"/>
              </w:tabs>
              <w:rPr>
                <w:iCs/>
                <w:lang w:eastAsia="en-US"/>
              </w:rPr>
            </w:pPr>
            <w:r>
              <w:t xml:space="preserve">определять тематику просветительской деятельности для повышения </w:t>
            </w:r>
            <w:r w:rsidRPr="00E7616C">
              <w:t>уровня психологической культуры обществ</w:t>
            </w:r>
            <w:r>
              <w:t>а</w:t>
            </w:r>
            <w:r w:rsidRPr="00E7616C">
              <w:rPr>
                <w:iCs/>
                <w:lang w:eastAsia="en-US"/>
              </w:rPr>
              <w:t xml:space="preserve"> </w:t>
            </w:r>
          </w:p>
          <w:p w:rsidR="00504FB7" w:rsidRPr="00E7616C" w:rsidRDefault="00504FB7" w:rsidP="0056776E">
            <w:pPr>
              <w:tabs>
                <w:tab w:val="left" w:pos="318"/>
              </w:tabs>
              <w:rPr>
                <w:lang w:eastAsia="en-US"/>
              </w:rPr>
            </w:pPr>
            <w:r w:rsidRPr="00E7616C">
              <w:rPr>
                <w:iCs/>
                <w:lang w:eastAsia="en-US"/>
              </w:rPr>
              <w:t>Владеть</w:t>
            </w:r>
            <w:r w:rsidRPr="00E7616C">
              <w:rPr>
                <w:lang w:eastAsia="en-US"/>
              </w:rPr>
              <w:t xml:space="preserve"> </w:t>
            </w:r>
          </w:p>
          <w:p w:rsidR="00504FB7" w:rsidRPr="00E7616C" w:rsidRDefault="00AE0031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>
              <w:t>способами просветительской деятельности;</w:t>
            </w:r>
            <w:r w:rsidR="00504FB7" w:rsidRPr="00E7616C">
              <w:t xml:space="preserve"> </w:t>
            </w:r>
          </w:p>
          <w:p w:rsidR="00504FB7" w:rsidRPr="00E7616C" w:rsidRDefault="00AE0031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 xml:space="preserve">навыками организации </w:t>
            </w:r>
            <w:r w:rsidRPr="00E7616C">
              <w:t xml:space="preserve">просветительской деятельности среди населения с целью повышения уровня психологической культуры </w:t>
            </w:r>
            <w:r w:rsidRPr="00E7616C">
              <w:lastRenderedPageBreak/>
              <w:t>обществ</w:t>
            </w:r>
            <w:r>
              <w:t>а</w:t>
            </w:r>
          </w:p>
        </w:tc>
      </w:tr>
      <w:tr w:rsidR="00FB1260" w:rsidRPr="00302A30" w:rsidTr="00F503DD">
        <w:tc>
          <w:tcPr>
            <w:tcW w:w="2977" w:type="dxa"/>
            <w:vAlign w:val="center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способностю</w:t>
            </w:r>
          </w:p>
          <w:p w:rsidR="00FB1260" w:rsidRPr="00E7616C" w:rsidRDefault="00FB1260" w:rsidP="00F503DD">
            <w:r w:rsidRPr="00E7616C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148" w:type="dxa"/>
            <w:vAlign w:val="center"/>
          </w:tcPr>
          <w:p w:rsidR="00FB1260" w:rsidRPr="00E7616C" w:rsidRDefault="00FB1260" w:rsidP="00F503DD">
            <w:pPr>
              <w:tabs>
                <w:tab w:val="left" w:pos="708"/>
              </w:tabs>
            </w:pPr>
            <w:r w:rsidRPr="00E7616C">
              <w:t>ОК-6</w:t>
            </w:r>
          </w:p>
        </w:tc>
        <w:tc>
          <w:tcPr>
            <w:tcW w:w="4446" w:type="dxa"/>
            <w:vAlign w:val="center"/>
          </w:tcPr>
          <w:p w:rsidR="00FB1260" w:rsidRPr="00E7616C" w:rsidRDefault="00FB1260" w:rsidP="00F503DD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616C">
              <w:rPr>
                <w:rFonts w:ascii="Times New Roman" w:hAnsi="Times New Roman"/>
                <w:iCs/>
                <w:sz w:val="20"/>
                <w:szCs w:val="20"/>
              </w:rPr>
              <w:t>Знать</w:t>
            </w:r>
          </w:p>
          <w:p w:rsidR="00FB1260" w:rsidRPr="00E7616C" w:rsidRDefault="00FB1260" w:rsidP="00FB1260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7616C">
              <w:rPr>
                <w:rFonts w:ascii="Times New Roman" w:hAnsi="Times New Roman"/>
                <w:sz w:val="20"/>
                <w:szCs w:val="20"/>
              </w:rPr>
              <w:t>социальные, этнические, конфессиональные и культурные различия;</w:t>
            </w:r>
          </w:p>
          <w:p w:rsidR="00FB1260" w:rsidRPr="00E7616C" w:rsidRDefault="00FB1260" w:rsidP="00FB1260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616C">
              <w:rPr>
                <w:rFonts w:ascii="Times New Roman" w:hAnsi="Times New Roman"/>
                <w:iCs/>
                <w:sz w:val="20"/>
                <w:szCs w:val="20"/>
              </w:rPr>
              <w:t>толерантные способы работы в коллективе</w:t>
            </w:r>
          </w:p>
          <w:p w:rsidR="00FB1260" w:rsidRPr="00E7616C" w:rsidRDefault="00FB1260" w:rsidP="00F503DD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616C">
              <w:rPr>
                <w:rFonts w:ascii="Times New Roman" w:hAnsi="Times New Roman"/>
                <w:iCs/>
                <w:sz w:val="20"/>
                <w:szCs w:val="20"/>
              </w:rPr>
              <w:t>Уметь</w:t>
            </w:r>
          </w:p>
          <w:p w:rsidR="00FB1260" w:rsidRPr="00E7616C" w:rsidRDefault="00FB1260" w:rsidP="00FB1260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616C">
              <w:rPr>
                <w:rFonts w:ascii="Times New Roman" w:hAnsi="Times New Roman"/>
                <w:iCs/>
                <w:sz w:val="20"/>
                <w:szCs w:val="20"/>
              </w:rPr>
              <w:t>применять толерантные способы работы в коллективе;</w:t>
            </w:r>
          </w:p>
          <w:p w:rsidR="00FB1260" w:rsidRPr="00E7616C" w:rsidRDefault="00FB1260" w:rsidP="00FB1260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616C">
              <w:rPr>
                <w:rFonts w:ascii="Times New Roman" w:hAnsi="Times New Roman"/>
                <w:iCs/>
                <w:sz w:val="20"/>
                <w:szCs w:val="20"/>
              </w:rPr>
              <w:t>применять знания</w:t>
            </w:r>
            <w:r w:rsidRPr="00E7616C">
              <w:rPr>
                <w:rFonts w:ascii="Times New Roman" w:hAnsi="Times New Roman"/>
                <w:sz w:val="20"/>
                <w:szCs w:val="20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FB1260" w:rsidRPr="00E7616C" w:rsidRDefault="00FB1260" w:rsidP="00F503DD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616C">
              <w:rPr>
                <w:rFonts w:ascii="Times New Roman" w:hAnsi="Times New Roman"/>
                <w:iCs/>
                <w:sz w:val="20"/>
                <w:szCs w:val="20"/>
              </w:rPr>
              <w:t>Владеть</w:t>
            </w:r>
          </w:p>
          <w:p w:rsidR="00FB1260" w:rsidRPr="00E7616C" w:rsidRDefault="00FB1260" w:rsidP="00FB1260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616C">
              <w:rPr>
                <w:rFonts w:ascii="Times New Roman" w:hAnsi="Times New Roman"/>
                <w:iCs/>
                <w:sz w:val="20"/>
                <w:szCs w:val="20"/>
              </w:rPr>
              <w:t>навыками применения толерантных способов работы в коллективе;</w:t>
            </w:r>
          </w:p>
          <w:p w:rsidR="00FB1260" w:rsidRPr="00E7616C" w:rsidRDefault="00FB1260" w:rsidP="00FB1260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616C">
              <w:rPr>
                <w:rFonts w:ascii="Times New Roman" w:hAnsi="Times New Roman"/>
                <w:iCs/>
                <w:sz w:val="20"/>
                <w:szCs w:val="20"/>
              </w:rPr>
              <w:t>навыками применения знаний</w:t>
            </w:r>
            <w:r w:rsidRPr="00E7616C">
              <w:rPr>
                <w:rFonts w:ascii="Times New Roman" w:hAnsi="Times New Roman"/>
                <w:sz w:val="20"/>
                <w:szCs w:val="20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  <w:tr w:rsidR="00FB1260" w:rsidRPr="00302A30" w:rsidTr="00F503DD">
        <w:tc>
          <w:tcPr>
            <w:tcW w:w="2977" w:type="dxa"/>
            <w:vAlign w:val="center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способностю</w:t>
            </w:r>
          </w:p>
          <w:p w:rsidR="00FB1260" w:rsidRPr="00E7616C" w:rsidRDefault="00FB1260" w:rsidP="00F503DD">
            <w:pPr>
              <w:tabs>
                <w:tab w:val="left" w:pos="708"/>
              </w:tabs>
            </w:pPr>
            <w:r w:rsidRPr="00E7616C">
              <w:t>к самоорганизации и самообразованию</w:t>
            </w:r>
          </w:p>
        </w:tc>
        <w:tc>
          <w:tcPr>
            <w:tcW w:w="2148" w:type="dxa"/>
            <w:vAlign w:val="center"/>
          </w:tcPr>
          <w:p w:rsidR="00FB1260" w:rsidRPr="00E7616C" w:rsidRDefault="00FB1260" w:rsidP="00AE0031">
            <w:pPr>
              <w:tabs>
                <w:tab w:val="left" w:pos="708"/>
              </w:tabs>
            </w:pPr>
            <w:r w:rsidRPr="00E7616C">
              <w:t>ОК-7</w:t>
            </w:r>
          </w:p>
        </w:tc>
        <w:tc>
          <w:tcPr>
            <w:tcW w:w="4446" w:type="dxa"/>
            <w:vAlign w:val="center"/>
          </w:tcPr>
          <w:p w:rsidR="00FB1260" w:rsidRPr="00E7616C" w:rsidRDefault="00FB1260" w:rsidP="00F503DD">
            <w:pPr>
              <w:tabs>
                <w:tab w:val="left" w:pos="368"/>
                <w:tab w:val="left" w:pos="708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>Знать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5"/>
              </w:numPr>
              <w:tabs>
                <w:tab w:val="left" w:pos="368"/>
                <w:tab w:val="left" w:pos="567"/>
              </w:tabs>
              <w:suppressAutoHyphens/>
              <w:autoSpaceDN/>
              <w:adjustRightInd/>
              <w:ind w:left="0" w:firstLine="0"/>
            </w:pPr>
            <w:r w:rsidRPr="00E7616C"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FB1260" w:rsidRPr="00E7616C" w:rsidRDefault="00FB1260" w:rsidP="00F503DD">
            <w:pPr>
              <w:tabs>
                <w:tab w:val="left" w:pos="368"/>
                <w:tab w:val="left" w:pos="708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>Уметь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5"/>
              </w:numPr>
              <w:tabs>
                <w:tab w:val="left" w:pos="368"/>
                <w:tab w:val="left" w:pos="567"/>
              </w:tabs>
              <w:suppressAutoHyphens/>
              <w:autoSpaceDN/>
              <w:adjustRightInd/>
              <w:ind w:left="0" w:firstLine="0"/>
            </w:pPr>
            <w:r w:rsidRPr="00E7616C">
              <w:t>применять технологии управления системами самоорганизации;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5"/>
              </w:numPr>
              <w:tabs>
                <w:tab w:val="left" w:pos="368"/>
                <w:tab w:val="left" w:pos="567"/>
              </w:tabs>
              <w:suppressAutoHyphens/>
              <w:autoSpaceDN/>
              <w:adjustRightInd/>
              <w:ind w:left="0" w:firstLine="0"/>
            </w:pPr>
            <w:r w:rsidRPr="00E7616C">
              <w:t>применять технологии управления самообразования в учебной деятельности обучающихся</w:t>
            </w:r>
          </w:p>
          <w:p w:rsidR="00FB1260" w:rsidRPr="00E7616C" w:rsidRDefault="00FB1260" w:rsidP="00F503DD">
            <w:pPr>
              <w:tabs>
                <w:tab w:val="left" w:pos="368"/>
                <w:tab w:val="left" w:pos="708"/>
              </w:tabs>
              <w:rPr>
                <w:lang w:eastAsia="en-US"/>
              </w:rPr>
            </w:pPr>
            <w:r w:rsidRPr="00E7616C">
              <w:rPr>
                <w:iCs/>
                <w:lang w:eastAsia="en-US"/>
              </w:rPr>
              <w:t>Владеть</w:t>
            </w:r>
            <w:r w:rsidRPr="00E7616C">
              <w:rPr>
                <w:lang w:eastAsia="en-US"/>
              </w:rPr>
              <w:t xml:space="preserve"> </w:t>
            </w:r>
          </w:p>
          <w:p w:rsidR="00FB1260" w:rsidRPr="00E7616C" w:rsidRDefault="00FB1260" w:rsidP="00F503DD">
            <w:pPr>
              <w:tabs>
                <w:tab w:val="left" w:pos="318"/>
              </w:tabs>
              <w:ind w:hanging="2"/>
              <w:rPr>
                <w:iCs/>
                <w:lang w:eastAsia="en-US"/>
              </w:rPr>
            </w:pPr>
            <w:r w:rsidRPr="00E7616C"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</w:tc>
      </w:tr>
      <w:tr w:rsidR="00FB1260" w:rsidRPr="00302A30" w:rsidTr="00F503DD">
        <w:tc>
          <w:tcPr>
            <w:tcW w:w="2977" w:type="dxa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способностю</w:t>
            </w:r>
          </w:p>
          <w:p w:rsidR="00FB1260" w:rsidRPr="00E7616C" w:rsidRDefault="00FB1260" w:rsidP="00F503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</w:tcPr>
          <w:p w:rsidR="00FB1260" w:rsidRPr="00E7616C" w:rsidRDefault="00FB1260" w:rsidP="00F503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t>ОПК-1</w:t>
            </w:r>
          </w:p>
        </w:tc>
        <w:tc>
          <w:tcPr>
            <w:tcW w:w="4446" w:type="dxa"/>
          </w:tcPr>
          <w:p w:rsidR="00FB1260" w:rsidRPr="00E7616C" w:rsidRDefault="00FB1260" w:rsidP="00F503DD">
            <w:pPr>
              <w:tabs>
                <w:tab w:val="left" w:pos="318"/>
              </w:tabs>
              <w:ind w:firstLine="34"/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 xml:space="preserve">Знать 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E7616C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E7616C">
              <w:t>основные возможности телекоммуникаций в профессиональной деятельности;</w:t>
            </w:r>
          </w:p>
          <w:p w:rsidR="00FB1260" w:rsidRPr="00E7616C" w:rsidRDefault="00FB1260" w:rsidP="00F503DD">
            <w:pPr>
              <w:tabs>
                <w:tab w:val="left" w:pos="318"/>
              </w:tabs>
              <w:ind w:firstLine="34"/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 xml:space="preserve">Уметь 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E7616C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E7616C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FB1260" w:rsidRPr="00E7616C" w:rsidRDefault="00FB1260" w:rsidP="00F503DD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7616C">
              <w:rPr>
                <w:iCs/>
                <w:lang w:eastAsia="en-US"/>
              </w:rPr>
              <w:t>Владеть</w:t>
            </w:r>
            <w:r w:rsidRPr="00E7616C">
              <w:rPr>
                <w:lang w:eastAsia="en-US"/>
              </w:rPr>
              <w:t xml:space="preserve"> 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E7616C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6"/>
              </w:numPr>
              <w:tabs>
                <w:tab w:val="clear" w:pos="754"/>
                <w:tab w:val="num" w:pos="36"/>
              </w:tabs>
              <w:autoSpaceDE/>
              <w:adjustRightInd/>
              <w:ind w:left="34" w:hanging="34"/>
            </w:pPr>
            <w:r w:rsidRPr="00E7616C">
              <w:t xml:space="preserve">методами обращения с запросами к базе данных, выполнения основных операций над данными; 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6"/>
              </w:numPr>
              <w:tabs>
                <w:tab w:val="clear" w:pos="754"/>
                <w:tab w:val="num" w:pos="36"/>
              </w:tabs>
              <w:autoSpaceDE/>
              <w:adjustRightInd/>
              <w:ind w:left="34" w:hanging="34"/>
              <w:rPr>
                <w:rFonts w:eastAsia="Calibri"/>
                <w:lang w:eastAsia="en-US"/>
              </w:rPr>
            </w:pPr>
            <w:r w:rsidRPr="00E7616C">
              <w:t>навыками использования информационных устройств: компьютер, телефон, принтер,  и т.д., использования аудио- и видеозаписи, электронной почты, Интернет.</w:t>
            </w:r>
          </w:p>
        </w:tc>
      </w:tr>
    </w:tbl>
    <w:p w:rsidR="009C00D9" w:rsidRPr="00302A30" w:rsidRDefault="009C00D9" w:rsidP="009C00D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9C00D9" w:rsidRPr="00302A30" w:rsidRDefault="009C00D9" w:rsidP="00A5246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A30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C102CD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302A30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52465" w:rsidRPr="00302A30" w:rsidRDefault="00A52465" w:rsidP="00A524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C00D9" w:rsidRPr="00302A30" w:rsidRDefault="009C00D9" w:rsidP="009C00D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2A30">
        <w:rPr>
          <w:sz w:val="24"/>
          <w:szCs w:val="24"/>
        </w:rPr>
        <w:t xml:space="preserve">Практика </w:t>
      </w:r>
      <w:r w:rsidRPr="00302A30">
        <w:rPr>
          <w:bCs/>
          <w:sz w:val="24"/>
          <w:szCs w:val="24"/>
        </w:rPr>
        <w:t>Б2.В.04(ПД)</w:t>
      </w:r>
      <w:r w:rsidRPr="00302A30">
        <w:rPr>
          <w:sz w:val="24"/>
          <w:szCs w:val="24"/>
        </w:rPr>
        <w:t xml:space="preserve"> </w:t>
      </w:r>
      <w:r w:rsidRPr="00302A30">
        <w:rPr>
          <w:b/>
          <w:sz w:val="24"/>
          <w:szCs w:val="24"/>
        </w:rPr>
        <w:t>Производственная практика (преддипломная практика)</w:t>
      </w:r>
      <w:r w:rsidRPr="00302A30">
        <w:rPr>
          <w:rFonts w:eastAsia="Calibri"/>
          <w:sz w:val="24"/>
          <w:szCs w:val="24"/>
          <w:lang w:eastAsia="en-US"/>
        </w:rPr>
        <w:t xml:space="preserve"> относится к вариативной части блока Б2.Практики</w:t>
      </w:r>
    </w:p>
    <w:p w:rsidR="009C00D9" w:rsidRPr="00302A30" w:rsidRDefault="009C00D9" w:rsidP="009C00D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467"/>
        <w:gridCol w:w="2218"/>
        <w:gridCol w:w="2434"/>
        <w:gridCol w:w="1173"/>
      </w:tblGrid>
      <w:tr w:rsidR="009C00D9" w:rsidRPr="00302A30" w:rsidTr="008C0F71">
        <w:tc>
          <w:tcPr>
            <w:tcW w:w="1196" w:type="dxa"/>
            <w:vMerge w:val="restart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9C00D9" w:rsidRPr="00302A30" w:rsidTr="008C0F71">
        <w:tc>
          <w:tcPr>
            <w:tcW w:w="1196" w:type="dxa"/>
            <w:vMerge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9C00D9" w:rsidRPr="00302A30" w:rsidTr="008C0F71">
        <w:tc>
          <w:tcPr>
            <w:tcW w:w="1196" w:type="dxa"/>
            <w:vMerge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9C00D9" w:rsidRPr="00302A30" w:rsidTr="008C0F71">
        <w:tc>
          <w:tcPr>
            <w:tcW w:w="1196" w:type="dxa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302A30">
              <w:rPr>
                <w:bCs/>
              </w:rPr>
              <w:t>Б2.В.04(ПД)</w:t>
            </w:r>
          </w:p>
        </w:tc>
        <w:tc>
          <w:tcPr>
            <w:tcW w:w="2494" w:type="dxa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302A30">
              <w:t>Производственная практика (преддипломная практика)</w:t>
            </w:r>
          </w:p>
        </w:tc>
        <w:tc>
          <w:tcPr>
            <w:tcW w:w="2232" w:type="dxa"/>
            <w:vAlign w:val="center"/>
          </w:tcPr>
          <w:p w:rsidR="00486AB4" w:rsidRPr="00302A30" w:rsidRDefault="00486AB4" w:rsidP="00486A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302A30">
              <w:rPr>
                <w:bCs/>
              </w:rPr>
              <w:t>Успешное усвоение программы практики:</w:t>
            </w:r>
          </w:p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Учебная практика (практика по получению первичных профессиональных умений и навыков) Производственная практика (педагогическая практика)</w:t>
            </w:r>
          </w:p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Государственная итоговая аттестация</w:t>
            </w:r>
          </w:p>
        </w:tc>
        <w:tc>
          <w:tcPr>
            <w:tcW w:w="1185" w:type="dxa"/>
            <w:vAlign w:val="center"/>
          </w:tcPr>
          <w:p w:rsidR="009C00D9" w:rsidRPr="00302A30" w:rsidRDefault="00FB1260" w:rsidP="00AE00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FB1260">
              <w:rPr>
                <w:rFonts w:eastAsia="Calibri"/>
                <w:lang w:eastAsia="en-US"/>
              </w:rPr>
              <w:t xml:space="preserve">ОК-6; ОК-7; ОПК-1; </w:t>
            </w:r>
            <w:r w:rsidR="00AE0031" w:rsidRPr="00FB1260">
              <w:rPr>
                <w:rFonts w:eastAsia="Calibri"/>
                <w:lang w:eastAsia="en-US"/>
              </w:rPr>
              <w:t xml:space="preserve">ПК-6; ПК-7; </w:t>
            </w:r>
            <w:r w:rsidRPr="00FB1260">
              <w:rPr>
                <w:rFonts w:eastAsia="Calibri"/>
                <w:lang w:eastAsia="en-US"/>
              </w:rPr>
              <w:t xml:space="preserve">ПК-8; </w:t>
            </w:r>
            <w:r w:rsidR="00AE0031" w:rsidRPr="00FB1260">
              <w:rPr>
                <w:rFonts w:eastAsia="Calibri"/>
                <w:lang w:eastAsia="en-US"/>
              </w:rPr>
              <w:t>ПК-9;</w:t>
            </w:r>
            <w:r w:rsidRPr="00FB1260">
              <w:rPr>
                <w:rFonts w:eastAsia="Calibri"/>
                <w:lang w:eastAsia="en-US"/>
              </w:rPr>
              <w:t xml:space="preserve"> ПК-10</w:t>
            </w:r>
            <w:r w:rsidR="00AE0031">
              <w:rPr>
                <w:rFonts w:eastAsia="Calibri"/>
                <w:lang w:eastAsia="en-US"/>
              </w:rPr>
              <w:t>;</w:t>
            </w:r>
            <w:r w:rsidR="00AE0031" w:rsidRPr="00FB1260">
              <w:rPr>
                <w:rFonts w:eastAsia="Calibri"/>
                <w:lang w:eastAsia="en-US"/>
              </w:rPr>
              <w:t xml:space="preserve"> ПК-11; ПК-12;</w:t>
            </w:r>
          </w:p>
        </w:tc>
      </w:tr>
    </w:tbl>
    <w:p w:rsidR="009C00D9" w:rsidRPr="00302A30" w:rsidRDefault="009C00D9" w:rsidP="009C00D9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C00D9" w:rsidRPr="00302A30" w:rsidRDefault="009C00D9" w:rsidP="009C00D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2A30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9C00D9" w:rsidRPr="00302A30" w:rsidRDefault="009C00D9" w:rsidP="009C00D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очная форма обучения -  4 курс, 8 семестр</w:t>
      </w:r>
    </w:p>
    <w:p w:rsidR="009C00D9" w:rsidRPr="00302A30" w:rsidRDefault="009C00D9" w:rsidP="009C00D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заочная форма обучения -  5 курс, 9 семестр</w:t>
      </w:r>
    </w:p>
    <w:p w:rsidR="009C00D9" w:rsidRPr="00302A30" w:rsidRDefault="009C00D9" w:rsidP="009C00D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C00D9" w:rsidRPr="00302A30" w:rsidRDefault="009C00D9" w:rsidP="009C00D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02A3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302A30">
        <w:rPr>
          <w:b/>
          <w:sz w:val="24"/>
          <w:szCs w:val="24"/>
        </w:rPr>
        <w:t xml:space="preserve">Указание объема </w:t>
      </w:r>
      <w:r w:rsidR="00C102CD">
        <w:rPr>
          <w:b/>
          <w:sz w:val="24"/>
          <w:szCs w:val="24"/>
        </w:rPr>
        <w:t>практической подготовки</w:t>
      </w:r>
      <w:r w:rsidRPr="00302A30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9C00D9" w:rsidRPr="00302A30" w:rsidRDefault="009C00D9" w:rsidP="009C00D9">
      <w:pPr>
        <w:ind w:firstLine="709"/>
        <w:jc w:val="both"/>
        <w:rPr>
          <w:sz w:val="24"/>
          <w:szCs w:val="24"/>
        </w:rPr>
      </w:pPr>
    </w:p>
    <w:p w:rsidR="009C00D9" w:rsidRPr="00302A30" w:rsidRDefault="009C00D9" w:rsidP="009C00D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2A30">
        <w:rPr>
          <w:rFonts w:eastAsia="Calibri"/>
          <w:sz w:val="24"/>
          <w:szCs w:val="24"/>
          <w:lang w:eastAsia="en-US"/>
        </w:rPr>
        <w:t>Объем практики – 9 зачетных единиц – 324 академических часа – 4 недели</w:t>
      </w:r>
    </w:p>
    <w:p w:rsidR="009C00D9" w:rsidRPr="00302A30" w:rsidRDefault="009C00D9" w:rsidP="009C00D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102CD" w:rsidRPr="00302A30" w:rsidRDefault="009C00D9" w:rsidP="00C102CD">
      <w:pPr>
        <w:keepNext/>
        <w:ind w:firstLine="709"/>
        <w:jc w:val="center"/>
        <w:rPr>
          <w:rFonts w:eastAsia="Calibri"/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5. Содержание </w:t>
      </w:r>
      <w:r w:rsidR="00C102CD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9C00D9" w:rsidRPr="00302A30" w:rsidRDefault="009C00D9" w:rsidP="00A52465">
      <w:pPr>
        <w:keepNext/>
        <w:ind w:firstLine="709"/>
        <w:jc w:val="center"/>
        <w:rPr>
          <w:rFonts w:eastAsia="Calibri"/>
          <w:b/>
          <w:sz w:val="24"/>
          <w:szCs w:val="24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1355"/>
        <w:gridCol w:w="1027"/>
        <w:gridCol w:w="1377"/>
      </w:tblGrid>
      <w:tr w:rsidR="00FD4912" w:rsidRPr="00302A30" w:rsidTr="00775338">
        <w:trPr>
          <w:trHeight w:val="600"/>
          <w:jc w:val="center"/>
        </w:trPr>
        <w:tc>
          <w:tcPr>
            <w:tcW w:w="6369" w:type="dxa"/>
            <w:vMerge w:val="restart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Наименование и содержание этапа</w:t>
            </w:r>
          </w:p>
        </w:tc>
        <w:tc>
          <w:tcPr>
            <w:tcW w:w="3759" w:type="dxa"/>
            <w:gridSpan w:val="3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</w:pPr>
            <w:r w:rsidRPr="00302A30">
              <w:t>Продолжительность</w:t>
            </w:r>
          </w:p>
        </w:tc>
      </w:tr>
      <w:tr w:rsidR="00FD4912" w:rsidRPr="00302A30" w:rsidTr="00FD4912">
        <w:trPr>
          <w:trHeight w:val="600"/>
          <w:jc w:val="center"/>
        </w:trPr>
        <w:tc>
          <w:tcPr>
            <w:tcW w:w="6369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Рабочих дней</w:t>
            </w:r>
          </w:p>
        </w:tc>
        <w:tc>
          <w:tcPr>
            <w:tcW w:w="1027" w:type="dxa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Акад. часов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FD4912" w:rsidRPr="00302A30" w:rsidRDefault="00FD4912" w:rsidP="00FD4912">
            <w:pPr>
              <w:jc w:val="center"/>
            </w:pPr>
            <w:r w:rsidRPr="00302A30">
              <w:t>В том числе часов на контактную работу</w:t>
            </w:r>
          </w:p>
        </w:tc>
      </w:tr>
      <w:tr w:rsidR="00FD4912" w:rsidRPr="00302A30" w:rsidTr="00775338">
        <w:trPr>
          <w:trHeight w:val="420"/>
          <w:jc w:val="center"/>
        </w:trPr>
        <w:tc>
          <w:tcPr>
            <w:tcW w:w="10128" w:type="dxa"/>
            <w:gridSpan w:val="4"/>
            <w:shd w:val="clear" w:color="auto" w:fill="D9D9D9"/>
            <w:vAlign w:val="center"/>
          </w:tcPr>
          <w:p w:rsidR="00FD4912" w:rsidRPr="00302A30" w:rsidRDefault="00FD4912" w:rsidP="00FD4912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Начальный этап</w:t>
            </w:r>
          </w:p>
        </w:tc>
      </w:tr>
      <w:tr w:rsidR="00FD4912" w:rsidRPr="00302A30" w:rsidTr="00FD4912">
        <w:trPr>
          <w:trHeight w:val="1178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302A30">
              <w:br/>
              <w:t>• ставятся цели и задачи практики;</w:t>
            </w:r>
            <w:r w:rsidRPr="00302A30">
              <w:br/>
              <w:t>• излагаются основные направления деятельности студентов;</w:t>
            </w:r>
            <w:r w:rsidRPr="00302A30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1355" w:type="dxa"/>
            <w:vMerge w:val="restart"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jc w:val="right"/>
              <w:rPr>
                <w:sz w:val="22"/>
                <w:szCs w:val="22"/>
              </w:rPr>
            </w:pPr>
            <w:r w:rsidRPr="00302A30">
              <w:t>1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</w:tc>
        <w:tc>
          <w:tcPr>
            <w:tcW w:w="1027" w:type="dxa"/>
            <w:vMerge w:val="restart"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jc w:val="right"/>
              <w:rPr>
                <w:sz w:val="22"/>
                <w:szCs w:val="22"/>
              </w:rPr>
            </w:pPr>
            <w:r w:rsidRPr="00302A30">
              <w:t>9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</w:tc>
        <w:tc>
          <w:tcPr>
            <w:tcW w:w="1377" w:type="dxa"/>
            <w:vMerge w:val="restart"/>
            <w:vAlign w:val="center"/>
          </w:tcPr>
          <w:p w:rsidR="00FD4912" w:rsidRPr="00302A30" w:rsidRDefault="00FD4912" w:rsidP="00FD4912">
            <w:pPr>
              <w:jc w:val="center"/>
            </w:pPr>
            <w:r w:rsidRPr="00302A30">
              <w:t>2</w:t>
            </w:r>
          </w:p>
        </w:tc>
      </w:tr>
      <w:tr w:rsidR="00FD4912" w:rsidRPr="00302A30" w:rsidTr="00FD4912">
        <w:trPr>
          <w:trHeight w:val="1200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• вручается пакет документации по практике;</w:t>
            </w:r>
            <w:r w:rsidRPr="00302A30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302A30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990"/>
          <w:jc w:val="center"/>
        </w:trPr>
        <w:tc>
          <w:tcPr>
            <w:tcW w:w="6369" w:type="dxa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lastRenderedPageBreak/>
              <w:t>• осуществляется распределение студентов на практику в соответствии с заключенными договорами;</w:t>
            </w:r>
            <w:r w:rsidRPr="00302A30">
              <w:br/>
              <w:t>• доводятся до сведения права и обязанности студента-практиканта;</w:t>
            </w:r>
            <w:r w:rsidRPr="00302A30">
              <w:br/>
              <w:t>• происходит представление руководителя практики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834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rPr>
                <w:b/>
                <w:bCs/>
                <w:i/>
                <w:iCs/>
              </w:rPr>
              <w:t>Подготовка студентов к практике:</w:t>
            </w:r>
            <w:r w:rsidRPr="00302A30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302A30">
              <w:br/>
              <w:t>• проведение индивидуальных и групповых консультаций.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900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302A30">
              <w:br/>
              <w:t>• проведение административного совещания;</w:t>
            </w:r>
            <w:r w:rsidRPr="00302A30">
              <w:br/>
              <w:t>• проведение инструктивно-методических занятий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405"/>
          <w:jc w:val="center"/>
        </w:trPr>
        <w:tc>
          <w:tcPr>
            <w:tcW w:w="6369" w:type="dxa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Основной этап</w:t>
            </w:r>
          </w:p>
        </w:tc>
        <w:tc>
          <w:tcPr>
            <w:tcW w:w="1355" w:type="dxa"/>
            <w:shd w:val="clear" w:color="auto" w:fill="D9D9D9"/>
            <w:vAlign w:val="bottom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 </w:t>
            </w:r>
          </w:p>
        </w:tc>
        <w:tc>
          <w:tcPr>
            <w:tcW w:w="1027" w:type="dxa"/>
            <w:shd w:val="clear" w:color="auto" w:fill="D9D9D9"/>
            <w:vAlign w:val="bottom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 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2295"/>
          <w:jc w:val="center"/>
        </w:trPr>
        <w:tc>
          <w:tcPr>
            <w:tcW w:w="6369" w:type="dxa"/>
            <w:vAlign w:val="center"/>
          </w:tcPr>
          <w:p w:rsidR="00FD4912" w:rsidRPr="00302A30" w:rsidRDefault="00FD4912" w:rsidP="00720467">
            <w:pPr>
              <w:ind w:firstLineChars="100" w:firstLine="201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302A30">
              <w:br/>
              <w:t xml:space="preserve">• представление коллегам по работе; </w:t>
            </w:r>
            <w:r w:rsidRPr="00302A30">
              <w:br/>
              <w:t>• инструктаж по технике безопасности;</w:t>
            </w:r>
            <w:r w:rsidRPr="00302A30">
              <w:br/>
              <w:t>• инструктаж на рабочем месте;</w:t>
            </w:r>
            <w:r w:rsidRPr="00302A30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355" w:type="dxa"/>
            <w:vAlign w:val="center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1</w:t>
            </w:r>
          </w:p>
        </w:tc>
        <w:tc>
          <w:tcPr>
            <w:tcW w:w="1027" w:type="dxa"/>
            <w:vAlign w:val="center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9</w:t>
            </w:r>
          </w:p>
        </w:tc>
        <w:tc>
          <w:tcPr>
            <w:tcW w:w="1377" w:type="dxa"/>
            <w:vMerge w:val="restart"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600"/>
          <w:jc w:val="center"/>
        </w:trPr>
        <w:tc>
          <w:tcPr>
            <w:tcW w:w="6369" w:type="dxa"/>
          </w:tcPr>
          <w:p w:rsidR="00FD4912" w:rsidRPr="00302A30" w:rsidRDefault="00FD4912" w:rsidP="007204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2A30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1355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 </w:t>
            </w:r>
          </w:p>
        </w:tc>
        <w:tc>
          <w:tcPr>
            <w:tcW w:w="1027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 </w:t>
            </w: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487"/>
          <w:jc w:val="center"/>
        </w:trPr>
        <w:tc>
          <w:tcPr>
            <w:tcW w:w="6369" w:type="dxa"/>
            <w:noWrap/>
            <w:vAlign w:val="bottom"/>
          </w:tcPr>
          <w:p w:rsidR="00FD4912" w:rsidRPr="00302A30" w:rsidRDefault="00FD4912" w:rsidP="00720467">
            <w:pPr>
              <w:jc w:val="both"/>
            </w:pPr>
            <w:r w:rsidRPr="00302A30">
              <w:t>Тема 1. Изучение требований к написанию выпускной квалификационной (дипломной) работы.</w:t>
            </w:r>
          </w:p>
        </w:tc>
        <w:tc>
          <w:tcPr>
            <w:tcW w:w="1355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2</w:t>
            </w:r>
          </w:p>
        </w:tc>
        <w:tc>
          <w:tcPr>
            <w:tcW w:w="1027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18</w:t>
            </w: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300"/>
          <w:jc w:val="center"/>
        </w:trPr>
        <w:tc>
          <w:tcPr>
            <w:tcW w:w="6369" w:type="dxa"/>
            <w:noWrap/>
            <w:vAlign w:val="bottom"/>
          </w:tcPr>
          <w:p w:rsidR="00FD4912" w:rsidRPr="00302A30" w:rsidRDefault="00FD4912" w:rsidP="00254C3B">
            <w:pPr>
              <w:pStyle w:val="13"/>
              <w:jc w:val="both"/>
              <w:rPr>
                <w:sz w:val="20"/>
                <w:szCs w:val="20"/>
              </w:rPr>
            </w:pPr>
            <w:r w:rsidRPr="00302A30">
              <w:rPr>
                <w:sz w:val="20"/>
                <w:szCs w:val="20"/>
              </w:rPr>
              <w:t xml:space="preserve">Тема 2.  Составление плана проведения опытной работы. Разработка методологического аппарата исследования. Проведение контрольного этапа опытной работы.  </w:t>
            </w:r>
          </w:p>
        </w:tc>
        <w:tc>
          <w:tcPr>
            <w:tcW w:w="1355" w:type="dxa"/>
            <w:vAlign w:val="bottom"/>
          </w:tcPr>
          <w:p w:rsidR="00FD4912" w:rsidRPr="00302A30" w:rsidRDefault="00FD4912" w:rsidP="00720467">
            <w:pPr>
              <w:jc w:val="center"/>
            </w:pPr>
            <w:r w:rsidRPr="00302A30">
              <w:t>3</w:t>
            </w:r>
          </w:p>
        </w:tc>
        <w:tc>
          <w:tcPr>
            <w:tcW w:w="1027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27</w:t>
            </w: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300"/>
          <w:jc w:val="center"/>
        </w:trPr>
        <w:tc>
          <w:tcPr>
            <w:tcW w:w="6369" w:type="dxa"/>
            <w:noWrap/>
            <w:vAlign w:val="bottom"/>
          </w:tcPr>
          <w:p w:rsidR="00FD4912" w:rsidRPr="00302A30" w:rsidRDefault="00FD4912" w:rsidP="00254C3B">
            <w:r w:rsidRPr="00302A30">
              <w:t>Тема 3. Сравнительный анализ результатов констатирующего (диагностического) и контрольного этапов опытной работы.</w:t>
            </w:r>
          </w:p>
        </w:tc>
        <w:tc>
          <w:tcPr>
            <w:tcW w:w="1355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8</w:t>
            </w:r>
          </w:p>
        </w:tc>
        <w:tc>
          <w:tcPr>
            <w:tcW w:w="1027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72</w:t>
            </w: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300"/>
          <w:jc w:val="center"/>
        </w:trPr>
        <w:tc>
          <w:tcPr>
            <w:tcW w:w="6369" w:type="dxa"/>
            <w:noWrap/>
            <w:vAlign w:val="bottom"/>
          </w:tcPr>
          <w:p w:rsidR="00FD4912" w:rsidRPr="00302A30" w:rsidRDefault="00FD4912" w:rsidP="00254C3B">
            <w:pPr>
              <w:ind w:firstLine="2"/>
            </w:pPr>
            <w:r w:rsidRPr="00302A30">
              <w:t xml:space="preserve">Тема 4. Интерпретация полученных результатов. </w:t>
            </w:r>
          </w:p>
        </w:tc>
        <w:tc>
          <w:tcPr>
            <w:tcW w:w="1355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5</w:t>
            </w:r>
          </w:p>
        </w:tc>
        <w:tc>
          <w:tcPr>
            <w:tcW w:w="1027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45</w:t>
            </w: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300"/>
          <w:jc w:val="center"/>
        </w:trPr>
        <w:tc>
          <w:tcPr>
            <w:tcW w:w="6369" w:type="dxa"/>
            <w:noWrap/>
            <w:vAlign w:val="bottom"/>
          </w:tcPr>
          <w:p w:rsidR="00FD4912" w:rsidRPr="00302A30" w:rsidRDefault="00FD4912" w:rsidP="00254C3B">
            <w:r w:rsidRPr="00302A30">
              <w:t>Тема 5. Оформление приложений Оформление таблиц, рисунков, анализ полученных данных.</w:t>
            </w:r>
          </w:p>
        </w:tc>
        <w:tc>
          <w:tcPr>
            <w:tcW w:w="1355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5</w:t>
            </w:r>
          </w:p>
        </w:tc>
        <w:tc>
          <w:tcPr>
            <w:tcW w:w="1027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45</w:t>
            </w: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285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254C3B">
            <w:r w:rsidRPr="00302A30">
              <w:t>Тема 6. Формулирование выводов по проведению и результатам опытной работы.</w:t>
            </w:r>
          </w:p>
        </w:tc>
        <w:tc>
          <w:tcPr>
            <w:tcW w:w="1355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5</w:t>
            </w:r>
          </w:p>
        </w:tc>
        <w:tc>
          <w:tcPr>
            <w:tcW w:w="1027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45</w:t>
            </w: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276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254C3B">
            <w:pPr>
              <w:ind w:firstLine="2"/>
            </w:pPr>
            <w:r w:rsidRPr="00302A30">
              <w:t>Тема 7. Оформление полного текста выпускной квалификационной работы в соответствии с требованиями.</w:t>
            </w:r>
          </w:p>
        </w:tc>
        <w:tc>
          <w:tcPr>
            <w:tcW w:w="1355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5</w:t>
            </w:r>
          </w:p>
        </w:tc>
        <w:tc>
          <w:tcPr>
            <w:tcW w:w="1027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45</w:t>
            </w: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375"/>
          <w:jc w:val="center"/>
        </w:trPr>
        <w:tc>
          <w:tcPr>
            <w:tcW w:w="6369" w:type="dxa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Заключительный этап</w:t>
            </w:r>
          </w:p>
        </w:tc>
        <w:tc>
          <w:tcPr>
            <w:tcW w:w="1355" w:type="dxa"/>
            <w:shd w:val="clear" w:color="auto" w:fill="D9D9D9"/>
            <w:vAlign w:val="bottom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 </w:t>
            </w:r>
          </w:p>
        </w:tc>
        <w:tc>
          <w:tcPr>
            <w:tcW w:w="1027" w:type="dxa"/>
            <w:shd w:val="clear" w:color="auto" w:fill="D9D9D9"/>
            <w:vAlign w:val="bottom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 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890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302A30">
              <w:br/>
              <w:t>По окончании практики студент представляет на кафедру:</w:t>
            </w:r>
            <w:r w:rsidRPr="00302A30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1355" w:type="dxa"/>
            <w:vMerge w:val="restart"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jc w:val="right"/>
              <w:rPr>
                <w:sz w:val="22"/>
                <w:szCs w:val="22"/>
              </w:rPr>
            </w:pPr>
            <w:r w:rsidRPr="00302A30">
              <w:t>1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</w:tc>
        <w:tc>
          <w:tcPr>
            <w:tcW w:w="1027" w:type="dxa"/>
            <w:vMerge w:val="restart"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jc w:val="right"/>
              <w:rPr>
                <w:sz w:val="22"/>
                <w:szCs w:val="22"/>
              </w:rPr>
            </w:pPr>
            <w:r w:rsidRPr="00302A30">
              <w:t>9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</w:tc>
        <w:tc>
          <w:tcPr>
            <w:tcW w:w="1377" w:type="dxa"/>
            <w:vMerge w:val="restart"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1555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302A30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600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600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2A30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1200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rPr>
                <w:b/>
                <w:bCs/>
                <w:i/>
                <w:iCs/>
              </w:rPr>
              <w:lastRenderedPageBreak/>
              <w:t>Подведение итогов практики</w:t>
            </w:r>
            <w:r w:rsidRPr="00302A30">
              <w:br/>
              <w:t>• подготовка руководителями практики отчетов о результатах прохождения практики;</w:t>
            </w:r>
            <w:r w:rsidRPr="00302A30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587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b/>
                <w:bCs/>
                <w:i/>
                <w:iCs/>
              </w:rPr>
            </w:pPr>
            <w:r w:rsidRPr="00302A30">
              <w:rPr>
                <w:b/>
                <w:bCs/>
                <w:i/>
                <w:iCs/>
              </w:rPr>
              <w:t>Защита отчета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/>
        </w:tc>
        <w:tc>
          <w:tcPr>
            <w:tcW w:w="1027" w:type="dxa"/>
            <w:vMerge/>
            <w:vAlign w:val="center"/>
          </w:tcPr>
          <w:p w:rsidR="00FD4912" w:rsidRPr="00302A30" w:rsidRDefault="00FD4912" w:rsidP="00720467"/>
        </w:tc>
        <w:tc>
          <w:tcPr>
            <w:tcW w:w="1377" w:type="dxa"/>
            <w:vAlign w:val="center"/>
          </w:tcPr>
          <w:p w:rsidR="00FD4912" w:rsidRPr="00302A30" w:rsidRDefault="00FD4912" w:rsidP="00FD4912">
            <w:pPr>
              <w:jc w:val="center"/>
            </w:pPr>
            <w:r w:rsidRPr="00302A30">
              <w:t>2</w:t>
            </w:r>
          </w:p>
        </w:tc>
      </w:tr>
      <w:tr w:rsidR="00FD4912" w:rsidRPr="00302A30" w:rsidTr="00FD4912">
        <w:trPr>
          <w:trHeight w:val="390"/>
          <w:jc w:val="center"/>
        </w:trPr>
        <w:tc>
          <w:tcPr>
            <w:tcW w:w="6369" w:type="dxa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Итого (с защитой отчета)</w:t>
            </w:r>
          </w:p>
        </w:tc>
        <w:tc>
          <w:tcPr>
            <w:tcW w:w="1355" w:type="dxa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36</w:t>
            </w:r>
          </w:p>
        </w:tc>
        <w:tc>
          <w:tcPr>
            <w:tcW w:w="1027" w:type="dxa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324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FD4912" w:rsidRPr="00302A30" w:rsidRDefault="00FD4912" w:rsidP="00FD4912">
            <w:pPr>
              <w:jc w:val="center"/>
              <w:rPr>
                <w:b/>
              </w:rPr>
            </w:pPr>
            <w:r w:rsidRPr="00302A30">
              <w:rPr>
                <w:b/>
              </w:rPr>
              <w:t>4</w:t>
            </w:r>
          </w:p>
        </w:tc>
      </w:tr>
    </w:tbl>
    <w:p w:rsidR="00A4324B" w:rsidRPr="0053399D" w:rsidRDefault="00A4324B" w:rsidP="00A4324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4324B" w:rsidRPr="0053399D" w:rsidRDefault="00A4324B" w:rsidP="00A4324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4324B" w:rsidRPr="0053399D" w:rsidRDefault="00A4324B" w:rsidP="00A4324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Психологическое консультирование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4324B" w:rsidRPr="0053399D" w:rsidRDefault="00A4324B" w:rsidP="00A4324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4324B" w:rsidRPr="0053399D" w:rsidRDefault="00A4324B" w:rsidP="00A4324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A4324B" w:rsidRDefault="00A4324B" w:rsidP="00A4324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4324B" w:rsidRPr="0053399D" w:rsidRDefault="00A4324B" w:rsidP="00A4324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4324B" w:rsidRDefault="00A4324B" w:rsidP="00A4324B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4324B" w:rsidRPr="00CB70C5" w:rsidRDefault="00A4324B" w:rsidP="00A4324B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4324B" w:rsidRPr="00CB70C5" w:rsidRDefault="00A4324B" w:rsidP="00A4324B">
      <w:pPr>
        <w:pStyle w:val="1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4324B" w:rsidRPr="00CB70C5" w:rsidRDefault="00A4324B" w:rsidP="00A4324B">
      <w:pPr>
        <w:pStyle w:val="1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9C00D9" w:rsidRPr="00302A30" w:rsidRDefault="009C00D9" w:rsidP="009C00D9">
      <w:pPr>
        <w:ind w:firstLine="360"/>
        <w:jc w:val="both"/>
        <w:rPr>
          <w:b/>
          <w:sz w:val="18"/>
          <w:szCs w:val="18"/>
        </w:rPr>
      </w:pPr>
      <w:r w:rsidRPr="00302A30">
        <w:rPr>
          <w:b/>
          <w:sz w:val="18"/>
          <w:szCs w:val="18"/>
        </w:rPr>
        <w:t>* Примечания:</w:t>
      </w:r>
    </w:p>
    <w:p w:rsidR="009C00D9" w:rsidRPr="00302A30" w:rsidRDefault="009C00D9" w:rsidP="009C00D9">
      <w:pPr>
        <w:ind w:firstLine="360"/>
        <w:jc w:val="both"/>
        <w:rPr>
          <w:b/>
          <w:sz w:val="18"/>
          <w:szCs w:val="18"/>
        </w:rPr>
      </w:pPr>
      <w:r w:rsidRPr="00302A30">
        <w:rPr>
          <w:b/>
          <w:sz w:val="18"/>
          <w:szCs w:val="18"/>
        </w:rPr>
        <w:t>Для обучающихся по индивидуальному учебному плану:</w:t>
      </w:r>
    </w:p>
    <w:p w:rsidR="009C00D9" w:rsidRPr="00302A30" w:rsidRDefault="009C00D9" w:rsidP="00233DA4">
      <w:pPr>
        <w:ind w:firstLine="360"/>
        <w:jc w:val="both"/>
        <w:rPr>
          <w:sz w:val="18"/>
          <w:szCs w:val="18"/>
        </w:rPr>
      </w:pPr>
      <w:r w:rsidRPr="00302A30">
        <w:rPr>
          <w:sz w:val="18"/>
          <w:szCs w:val="18"/>
        </w:rPr>
        <w:t xml:space="preserve">При разработке программы производственной практики (тип «Преддипломная практика»)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</w:t>
      </w:r>
      <w:r w:rsidRPr="00302A30">
        <w:rPr>
          <w:sz w:val="18"/>
          <w:szCs w:val="18"/>
        </w:rPr>
        <w:lastRenderedPageBreak/>
        <w:t>обучение такого обучающегося по индивидуальному учебному плану в порядке, установленном локальным нормативным актом образовательной организации «</w:t>
      </w:r>
      <w:r w:rsidRPr="00302A30">
        <w:rPr>
          <w:sz w:val="18"/>
          <w:szCs w:val="18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 w:rsidRPr="00302A30">
        <w:rPr>
          <w:sz w:val="18"/>
          <w:szCs w:val="18"/>
        </w:rPr>
        <w:t>)</w:t>
      </w:r>
    </w:p>
    <w:p w:rsidR="009C00D9" w:rsidRPr="00302A30" w:rsidRDefault="009C00D9" w:rsidP="009C00D9">
      <w:pPr>
        <w:ind w:firstLine="360"/>
        <w:jc w:val="both"/>
        <w:rPr>
          <w:b/>
          <w:sz w:val="18"/>
          <w:szCs w:val="18"/>
        </w:rPr>
      </w:pPr>
    </w:p>
    <w:p w:rsidR="009C00D9" w:rsidRPr="00302A30" w:rsidRDefault="009C00D9" w:rsidP="00A52465">
      <w:pPr>
        <w:ind w:firstLine="360"/>
        <w:jc w:val="center"/>
        <w:rPr>
          <w:b/>
          <w:sz w:val="18"/>
          <w:szCs w:val="18"/>
        </w:rPr>
      </w:pPr>
      <w:r w:rsidRPr="00302A30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A52465" w:rsidRPr="00302A30" w:rsidRDefault="00A52465" w:rsidP="00A52465">
      <w:pPr>
        <w:ind w:firstLine="360"/>
        <w:jc w:val="center"/>
        <w:rPr>
          <w:b/>
          <w:sz w:val="18"/>
          <w:szCs w:val="18"/>
        </w:rPr>
      </w:pPr>
    </w:p>
    <w:p w:rsidR="009C00D9" w:rsidRPr="00302A30" w:rsidRDefault="009C00D9" w:rsidP="00A52465">
      <w:pPr>
        <w:ind w:firstLine="720"/>
        <w:jc w:val="both"/>
        <w:rPr>
          <w:sz w:val="18"/>
          <w:szCs w:val="18"/>
        </w:rPr>
      </w:pPr>
      <w:r w:rsidRPr="00302A30">
        <w:rPr>
          <w:sz w:val="18"/>
          <w:szCs w:val="18"/>
        </w:rPr>
        <w:t>При разработке адаптированной образовательной программы в части программы производственной практики (тип «Преддипломная практика»), а для инвалидов - индивидуальной программы реабилитации инвалида в части программы производственной практики (тип «Преддипломная практика»)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«Преддипломная практика»)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9C00D9" w:rsidRPr="00302A30" w:rsidRDefault="009C00D9" w:rsidP="009C00D9">
      <w:pPr>
        <w:ind w:firstLine="360"/>
        <w:jc w:val="both"/>
        <w:rPr>
          <w:b/>
          <w:sz w:val="18"/>
          <w:szCs w:val="18"/>
        </w:rPr>
      </w:pPr>
    </w:p>
    <w:p w:rsidR="009C00D9" w:rsidRPr="00302A30" w:rsidRDefault="009C00D9" w:rsidP="009C00D9">
      <w:pPr>
        <w:ind w:firstLine="360"/>
        <w:jc w:val="both"/>
        <w:rPr>
          <w:sz w:val="18"/>
          <w:szCs w:val="18"/>
        </w:rPr>
      </w:pPr>
      <w:r w:rsidRPr="00302A30">
        <w:rPr>
          <w:b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302A30">
        <w:rPr>
          <w:sz w:val="18"/>
          <w:szCs w:val="18"/>
        </w:rPr>
        <w:t xml:space="preserve"> При разработке программы производственной практики (тип «Преддипломная практика»)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3054C8" w:rsidRPr="00302A30">
        <w:rPr>
          <w:rFonts w:eastAsia="Courier New"/>
          <w:b/>
          <w:sz w:val="18"/>
          <w:szCs w:val="18"/>
          <w:lang w:bidi="ru-RU"/>
        </w:rPr>
        <w:t>37.03.01 «Психология»</w:t>
      </w:r>
      <w:r w:rsidRPr="00302A30">
        <w:rPr>
          <w:rFonts w:eastAsia="Courier New"/>
          <w:sz w:val="18"/>
          <w:szCs w:val="18"/>
          <w:lang w:bidi="ru-RU"/>
        </w:rPr>
        <w:t xml:space="preserve"> (уровень бакалавриата), </w:t>
      </w:r>
      <w:r w:rsidRPr="00302A30">
        <w:rPr>
          <w:sz w:val="18"/>
          <w:szCs w:val="18"/>
        </w:rPr>
        <w:t>направленность (профиль) программы «</w:t>
      </w:r>
      <w:r w:rsidRPr="00302A30">
        <w:rPr>
          <w:rFonts w:eastAsia="Courier New"/>
          <w:b/>
          <w:sz w:val="18"/>
          <w:szCs w:val="18"/>
          <w:lang w:bidi="ru-RU"/>
        </w:rPr>
        <w:t>Психологическое консультирование</w:t>
      </w:r>
      <w:r w:rsidRPr="00302A30">
        <w:rPr>
          <w:sz w:val="18"/>
          <w:szCs w:val="18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C00D9" w:rsidRPr="00302A30" w:rsidRDefault="009C00D9" w:rsidP="009C00D9">
      <w:pPr>
        <w:jc w:val="both"/>
        <w:rPr>
          <w:sz w:val="24"/>
          <w:szCs w:val="24"/>
        </w:rPr>
      </w:pPr>
    </w:p>
    <w:p w:rsidR="00C102CD" w:rsidRDefault="009C00D9" w:rsidP="00C102CD">
      <w:pPr>
        <w:ind w:firstLine="360"/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6. Указание форм отчетности по </w:t>
      </w:r>
      <w:r w:rsidR="00C102CD">
        <w:rPr>
          <w:b/>
          <w:sz w:val="24"/>
          <w:szCs w:val="24"/>
        </w:rPr>
        <w:t xml:space="preserve">практической подготовке </w:t>
      </w:r>
    </w:p>
    <w:p w:rsidR="00C102CD" w:rsidRPr="00302A30" w:rsidRDefault="00C102CD" w:rsidP="00C102CD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(преддипломная практика)</w:t>
      </w:r>
    </w:p>
    <w:p w:rsidR="009C00D9" w:rsidRPr="00302A30" w:rsidRDefault="009C00D9" w:rsidP="00C102CD">
      <w:pPr>
        <w:ind w:firstLine="360"/>
        <w:jc w:val="center"/>
        <w:rPr>
          <w:bCs/>
          <w:iCs/>
          <w:sz w:val="24"/>
          <w:szCs w:val="24"/>
        </w:rPr>
      </w:pPr>
      <w:r w:rsidRPr="00302A30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302A30">
        <w:rPr>
          <w:bCs/>
          <w:caps/>
          <w:sz w:val="24"/>
          <w:szCs w:val="24"/>
        </w:rPr>
        <w:t>(</w:t>
      </w:r>
      <w:r w:rsidRPr="00302A30">
        <w:rPr>
          <w:sz w:val="24"/>
          <w:szCs w:val="24"/>
        </w:rPr>
        <w:t>Преддипломная практика</w:t>
      </w:r>
      <w:r w:rsidRPr="00302A30">
        <w:rPr>
          <w:bCs/>
          <w:caps/>
          <w:sz w:val="24"/>
          <w:szCs w:val="24"/>
        </w:rPr>
        <w:t xml:space="preserve">) </w:t>
      </w:r>
      <w:r w:rsidRPr="00302A3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9C00D9" w:rsidRPr="00302A30" w:rsidRDefault="009C00D9" w:rsidP="00A52465">
      <w:pPr>
        <w:pStyle w:val="a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C00D9" w:rsidRPr="00302A30" w:rsidRDefault="009C00D9" w:rsidP="00A52465">
      <w:pPr>
        <w:ind w:firstLine="72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1) Титульный лист (Приложение </w:t>
      </w:r>
      <w:r w:rsidR="00A4324B">
        <w:rPr>
          <w:sz w:val="24"/>
          <w:szCs w:val="24"/>
        </w:rPr>
        <w:t>1</w:t>
      </w:r>
      <w:r w:rsidRPr="00302A30">
        <w:rPr>
          <w:sz w:val="24"/>
          <w:szCs w:val="24"/>
        </w:rPr>
        <w:t xml:space="preserve">). </w:t>
      </w:r>
    </w:p>
    <w:p w:rsidR="009C00D9" w:rsidRPr="00302A30" w:rsidRDefault="009C00D9" w:rsidP="00A52465">
      <w:pPr>
        <w:ind w:firstLine="72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2) Задание на практику (Приложение </w:t>
      </w:r>
      <w:r w:rsidR="00A4324B">
        <w:rPr>
          <w:sz w:val="24"/>
          <w:szCs w:val="24"/>
        </w:rPr>
        <w:t>2</w:t>
      </w:r>
      <w:r w:rsidRPr="00302A30">
        <w:rPr>
          <w:sz w:val="24"/>
          <w:szCs w:val="24"/>
        </w:rPr>
        <w:t xml:space="preserve">). </w:t>
      </w:r>
    </w:p>
    <w:p w:rsidR="009C00D9" w:rsidRPr="00302A30" w:rsidRDefault="009C00D9" w:rsidP="00A52465">
      <w:pPr>
        <w:ind w:firstLine="72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9C00D9" w:rsidRPr="00302A30" w:rsidRDefault="009C00D9" w:rsidP="00A52465">
      <w:pPr>
        <w:ind w:firstLine="72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A4324B">
        <w:rPr>
          <w:sz w:val="24"/>
          <w:szCs w:val="24"/>
        </w:rPr>
        <w:t>3</w:t>
      </w:r>
      <w:r w:rsidRPr="00302A30">
        <w:rPr>
          <w:sz w:val="24"/>
          <w:szCs w:val="24"/>
        </w:rPr>
        <w:t>).</w:t>
      </w:r>
    </w:p>
    <w:p w:rsidR="009C00D9" w:rsidRPr="00302A30" w:rsidRDefault="009C00D9" w:rsidP="00A52465">
      <w:pPr>
        <w:ind w:firstLine="72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DC73D7" w:rsidRPr="00302A30" w:rsidRDefault="00DC73D7" w:rsidP="00A52465">
      <w:pPr>
        <w:ind w:firstLine="72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5) Описание рабочего места.</w:t>
      </w:r>
    </w:p>
    <w:p w:rsidR="009C00D9" w:rsidRPr="00302A30" w:rsidRDefault="009C00D9" w:rsidP="00A52465">
      <w:pPr>
        <w:tabs>
          <w:tab w:val="left" w:pos="540"/>
        </w:tabs>
        <w:ind w:firstLine="72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</w:t>
      </w:r>
      <w:r w:rsidR="00DC73D7" w:rsidRPr="00302A30">
        <w:rPr>
          <w:sz w:val="24"/>
          <w:szCs w:val="24"/>
        </w:rPr>
        <w:t>деятельности психолога</w:t>
      </w:r>
      <w:r w:rsidRPr="00302A30">
        <w:rPr>
          <w:sz w:val="24"/>
          <w:szCs w:val="24"/>
        </w:rPr>
        <w:t>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9C00D9" w:rsidRPr="00302A30" w:rsidRDefault="009C00D9" w:rsidP="009C00D9">
      <w:pPr>
        <w:ind w:firstLine="545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6) Основная часть отчета (техническая, расчетно-технологическая, исследователь</w:t>
      </w:r>
      <w:r w:rsidR="00485395" w:rsidRPr="00302A30">
        <w:rPr>
          <w:sz w:val="24"/>
          <w:szCs w:val="24"/>
        </w:rPr>
        <w:t xml:space="preserve">ская </w:t>
      </w:r>
      <w:r w:rsidRPr="00302A30">
        <w:rPr>
          <w:sz w:val="24"/>
          <w:szCs w:val="24"/>
        </w:rPr>
        <w:t xml:space="preserve">и т.п. части). В этой части отчета необходимо подробно показать, </w:t>
      </w:r>
      <w:r w:rsidRPr="00302A30">
        <w:rPr>
          <w:sz w:val="24"/>
          <w:szCs w:val="24"/>
        </w:rPr>
        <w:lastRenderedPageBreak/>
        <w:t xml:space="preserve">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9C00D9" w:rsidRPr="00302A30" w:rsidRDefault="009C00D9" w:rsidP="009C00D9">
      <w:pPr>
        <w:ind w:firstLine="545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9C00D9" w:rsidRPr="00302A30" w:rsidRDefault="009C00D9" w:rsidP="009C00D9">
      <w:pPr>
        <w:ind w:firstLine="545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8) Список использованных источников.</w:t>
      </w:r>
    </w:p>
    <w:p w:rsidR="009C00D9" w:rsidRPr="00302A30" w:rsidRDefault="009C00D9" w:rsidP="009C00D9">
      <w:pPr>
        <w:ind w:firstLine="545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9C00D9" w:rsidRPr="00302A30" w:rsidRDefault="009C00D9" w:rsidP="009C00D9">
      <w:pPr>
        <w:ind w:firstLine="545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10) Дневник практики (Приложение </w:t>
      </w:r>
      <w:r w:rsidR="00A4324B">
        <w:rPr>
          <w:sz w:val="24"/>
          <w:szCs w:val="24"/>
        </w:rPr>
        <w:t>4</w:t>
      </w:r>
      <w:r w:rsidRPr="00302A30">
        <w:rPr>
          <w:sz w:val="24"/>
          <w:szCs w:val="24"/>
        </w:rPr>
        <w:t>).</w:t>
      </w:r>
    </w:p>
    <w:p w:rsidR="009C00D9" w:rsidRPr="00302A30" w:rsidRDefault="009C00D9" w:rsidP="009C00D9">
      <w:pPr>
        <w:ind w:firstLine="545"/>
        <w:rPr>
          <w:sz w:val="24"/>
          <w:szCs w:val="24"/>
        </w:rPr>
      </w:pPr>
      <w:r w:rsidRPr="00302A30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A4324B">
        <w:rPr>
          <w:sz w:val="24"/>
          <w:szCs w:val="24"/>
        </w:rPr>
        <w:t>5</w:t>
      </w:r>
      <w:r w:rsidRPr="00302A30">
        <w:rPr>
          <w:sz w:val="24"/>
          <w:szCs w:val="24"/>
        </w:rPr>
        <w:t>).</w:t>
      </w:r>
    </w:p>
    <w:p w:rsidR="009C00D9" w:rsidRPr="00302A30" w:rsidRDefault="009C00D9" w:rsidP="009C00D9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0D9" w:rsidRPr="00302A30" w:rsidRDefault="009C00D9" w:rsidP="009C00D9">
      <w:pPr>
        <w:pStyle w:val="2"/>
        <w:spacing w:after="0" w:line="240" w:lineRule="auto"/>
        <w:ind w:left="0" w:firstLine="708"/>
        <w:jc w:val="both"/>
      </w:pPr>
      <w:r w:rsidRPr="00302A30">
        <w:t xml:space="preserve">Отчет о прохождении практики должен включать в себя развернутое изложение содержания работы практиканта и полученных им результатов. </w:t>
      </w:r>
    </w:p>
    <w:p w:rsidR="009C00D9" w:rsidRPr="00302A30" w:rsidRDefault="009C00D9" w:rsidP="009C00D9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C00D9" w:rsidRPr="00302A30" w:rsidRDefault="009C00D9" w:rsidP="009C00D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9C00D9" w:rsidRPr="00302A30" w:rsidRDefault="009C00D9" w:rsidP="009C00D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работы практического психолога  конкретного учреждения;</w:t>
      </w:r>
    </w:p>
    <w:p w:rsidR="009C00D9" w:rsidRPr="00302A30" w:rsidRDefault="009C00D9" w:rsidP="009C00D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– организационную структуру социально-психологической службы;</w:t>
      </w:r>
    </w:p>
    <w:p w:rsidR="009C00D9" w:rsidRPr="00302A30" w:rsidRDefault="009C00D9" w:rsidP="009C00D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– данные о документообороте в рамках организации;</w:t>
      </w:r>
    </w:p>
    <w:p w:rsidR="00485395" w:rsidRPr="00302A30" w:rsidRDefault="009C00D9" w:rsidP="009C00D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 xml:space="preserve">– данные </w:t>
      </w:r>
      <w:r w:rsidR="00485395" w:rsidRPr="00302A30">
        <w:rPr>
          <w:rFonts w:ascii="Times New Roman" w:hAnsi="Times New Roman" w:cs="Times New Roman"/>
          <w:sz w:val="24"/>
          <w:szCs w:val="24"/>
        </w:rPr>
        <w:t>о должностных обязанностях психолога;</w:t>
      </w:r>
    </w:p>
    <w:p w:rsidR="009C00D9" w:rsidRPr="00302A30" w:rsidRDefault="009C00D9" w:rsidP="009C00D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9C00D9" w:rsidRPr="00302A30" w:rsidRDefault="009C00D9" w:rsidP="009C00D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9C00D9" w:rsidRPr="00302A30" w:rsidRDefault="009C00D9" w:rsidP="009C00D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9C00D9" w:rsidRPr="00302A30" w:rsidRDefault="009C00D9" w:rsidP="009C00D9">
      <w:pPr>
        <w:shd w:val="clear" w:color="auto" w:fill="FFFFFF"/>
        <w:ind w:firstLine="709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9C00D9" w:rsidRPr="00302A30" w:rsidRDefault="009C00D9" w:rsidP="009C00D9">
      <w:pPr>
        <w:shd w:val="clear" w:color="auto" w:fill="FFFFFF"/>
        <w:ind w:firstLine="709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9C00D9" w:rsidRPr="00302A30" w:rsidRDefault="009C00D9" w:rsidP="009C00D9">
      <w:pPr>
        <w:shd w:val="clear" w:color="auto" w:fill="FFFFFF"/>
        <w:ind w:firstLine="709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302A30">
        <w:rPr>
          <w:sz w:val="24"/>
          <w:szCs w:val="24"/>
          <w:shd w:val="clear" w:color="auto" w:fill="FFFFFF"/>
        </w:rPr>
        <w:t>рекомендуемую оценку</w:t>
      </w:r>
      <w:r w:rsidRPr="00302A30">
        <w:rPr>
          <w:sz w:val="27"/>
          <w:szCs w:val="27"/>
          <w:shd w:val="clear" w:color="auto" w:fill="FFFFFF"/>
        </w:rPr>
        <w:t xml:space="preserve"> </w:t>
      </w:r>
      <w:r w:rsidRPr="00302A3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C00D9" w:rsidRPr="00302A30" w:rsidRDefault="009C00D9" w:rsidP="009C00D9">
      <w:pPr>
        <w:ind w:firstLine="708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9C00D9" w:rsidRPr="00302A30" w:rsidRDefault="009C00D9" w:rsidP="00A52465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•</w:t>
      </w:r>
      <w:r w:rsidRPr="00302A30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9C00D9" w:rsidRPr="00302A30" w:rsidRDefault="009C00D9" w:rsidP="00A52465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•</w:t>
      </w:r>
      <w:r w:rsidRPr="00302A30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485395" w:rsidRPr="00302A30" w:rsidRDefault="00485395" w:rsidP="00A52465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603999" w:rsidRPr="00302A30" w:rsidRDefault="00603999" w:rsidP="00A52465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9C00D9" w:rsidRPr="00302A30" w:rsidRDefault="00E7616C" w:rsidP="00A52465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C00D9" w:rsidRPr="00302A3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52465" w:rsidRPr="00302A30" w:rsidRDefault="00A52465" w:rsidP="00A52465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9C00D9" w:rsidRPr="00302A30" w:rsidRDefault="009C00D9" w:rsidP="009C00D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02A30">
        <w:rPr>
          <w:b/>
          <w:sz w:val="24"/>
          <w:szCs w:val="24"/>
        </w:rPr>
        <w:lastRenderedPageBreak/>
        <w:t>Перечень учебной литературы</w:t>
      </w:r>
    </w:p>
    <w:p w:rsidR="009C00D9" w:rsidRPr="00302A30" w:rsidRDefault="009C00D9" w:rsidP="009C00D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02A30">
        <w:rPr>
          <w:b/>
          <w:bCs/>
          <w:sz w:val="24"/>
          <w:szCs w:val="24"/>
        </w:rPr>
        <w:t>Основная:</w:t>
      </w:r>
    </w:p>
    <w:p w:rsidR="00A4324B" w:rsidRPr="00D33EE0" w:rsidRDefault="00A4324B" w:rsidP="00A4324B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332AE8">
        <w:rPr>
          <w:color w:val="212529"/>
          <w:sz w:val="24"/>
          <w:szCs w:val="24"/>
          <w:shd w:val="clear" w:color="auto" w:fill="F8F9FA"/>
        </w:rPr>
        <w:t xml:space="preserve">Абрамова, Г. С. Психологическое консультирование. Теория и практика : учебник для вузов и ссузов / Г. С. Абрамова. — Москва : Прометей, 2018. — 362 c. — ISBN 978-5-906879-71-4. — Текст : электронный // Электронно-библиотечная система IPR BOOKS : [сайт]. — URL: </w:t>
      </w:r>
      <w:hyperlink r:id="rId9" w:history="1">
        <w:r w:rsidR="009416CA">
          <w:rPr>
            <w:rStyle w:val="a8"/>
            <w:sz w:val="24"/>
            <w:szCs w:val="24"/>
            <w:shd w:val="clear" w:color="auto" w:fill="F8F9FA"/>
          </w:rPr>
          <w:t>https://www.iprbookshop.ru/94513.html</w:t>
        </w:r>
      </w:hyperlink>
    </w:p>
    <w:p w:rsidR="00D33EE0" w:rsidRPr="00332AE8" w:rsidRDefault="00D33EE0" w:rsidP="00A4324B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7D39E6">
        <w:rPr>
          <w:i/>
          <w:iCs/>
          <w:sz w:val="24"/>
          <w:szCs w:val="24"/>
          <w:shd w:val="clear" w:color="auto" w:fill="FFFFFF"/>
        </w:rPr>
        <w:t>Хухлаева, О. В. </w:t>
      </w:r>
      <w:r w:rsidRPr="007D39E6">
        <w:rPr>
          <w:sz w:val="24"/>
          <w:szCs w:val="24"/>
          <w:shd w:val="clear" w:color="auto" w:fill="FFFFFF"/>
        </w:rPr>
        <w:t> Психологическое консультирование и психологическая коррекция : учебник и практикум для академического бакалавриата / О. В. Хухлаева, О. Е. Хухлаев. — Москва : Издательство Юрайт, 2019. — 423 с. — (Бакалавр. Академический курс). — ISBN 978-5-534-02596-5. — Текст : электронный // Образовательная платформа Юрайт [сайт]. — URL: </w:t>
      </w:r>
      <w:hyperlink r:id="rId10" w:history="1">
        <w:r w:rsidR="009416CA">
          <w:rPr>
            <w:rStyle w:val="a8"/>
            <w:sz w:val="24"/>
            <w:szCs w:val="24"/>
            <w:shd w:val="clear" w:color="auto" w:fill="FFFFFF"/>
          </w:rPr>
          <w:t>https://urait.ru/bcode/432036    </w:t>
        </w:r>
      </w:hyperlink>
      <w:r w:rsidRPr="007D39E6">
        <w:rPr>
          <w:sz w:val="24"/>
          <w:szCs w:val="24"/>
          <w:shd w:val="clear" w:color="auto" w:fill="FFFFFF"/>
        </w:rPr>
        <w:t> </w:t>
      </w:r>
    </w:p>
    <w:p w:rsidR="00D33EE0" w:rsidRPr="007D39E6" w:rsidRDefault="00D33EE0" w:rsidP="00D33EE0">
      <w:pPr>
        <w:numPr>
          <w:ilvl w:val="0"/>
          <w:numId w:val="14"/>
        </w:numPr>
        <w:jc w:val="both"/>
        <w:rPr>
          <w:sz w:val="24"/>
          <w:szCs w:val="24"/>
        </w:rPr>
      </w:pPr>
      <w:r w:rsidRPr="007D39E6">
        <w:rPr>
          <w:i/>
          <w:iCs/>
          <w:sz w:val="24"/>
          <w:szCs w:val="24"/>
          <w:shd w:val="clear" w:color="auto" w:fill="FFFFFF"/>
        </w:rPr>
        <w:t>Ермолаев-Томин, О. Ю. </w:t>
      </w:r>
      <w:r w:rsidRPr="007D39E6">
        <w:rPr>
          <w:sz w:val="24"/>
          <w:szCs w:val="24"/>
          <w:shd w:val="clear" w:color="auto" w:fill="FFFFFF"/>
        </w:rPr>
        <w:t> Математические методы в психологии в 2 ч. Часть 2.  : учебник для вузов / О. Ю. Ермолаев-Томин. — 5-е изд., испр. и доп. — Москва : Издательство Юрайт, 2020. — 235 с. — (Высшее образование). — ISBN 978-5-534-04327-3. — Текст : электронный // Образовательная платформа Юрайт [сайт]. — URL: </w:t>
      </w:r>
      <w:hyperlink r:id="rId11" w:history="1">
        <w:r w:rsidR="009416CA">
          <w:rPr>
            <w:rStyle w:val="a8"/>
            <w:sz w:val="24"/>
            <w:szCs w:val="24"/>
            <w:shd w:val="clear" w:color="auto" w:fill="FFFFFF"/>
          </w:rPr>
          <w:t>https://urait.ru/bcode/452099</w:t>
        </w:r>
      </w:hyperlink>
    </w:p>
    <w:p w:rsidR="00D33EE0" w:rsidRPr="007D39E6" w:rsidRDefault="00D33EE0" w:rsidP="00D33EE0">
      <w:pPr>
        <w:numPr>
          <w:ilvl w:val="0"/>
          <w:numId w:val="14"/>
        </w:numPr>
        <w:jc w:val="both"/>
        <w:rPr>
          <w:sz w:val="24"/>
          <w:szCs w:val="24"/>
        </w:rPr>
      </w:pPr>
      <w:r w:rsidRPr="007D39E6">
        <w:rPr>
          <w:iCs/>
          <w:sz w:val="24"/>
          <w:szCs w:val="24"/>
        </w:rPr>
        <w:t xml:space="preserve"> </w:t>
      </w:r>
      <w:r w:rsidRPr="007D39E6">
        <w:rPr>
          <w:i/>
          <w:iCs/>
          <w:sz w:val="24"/>
          <w:szCs w:val="24"/>
          <w:shd w:val="clear" w:color="auto" w:fill="FFFFFF"/>
        </w:rPr>
        <w:t>Высоков, И. Е. </w:t>
      </w:r>
      <w:r w:rsidRPr="007D39E6">
        <w:rPr>
          <w:sz w:val="24"/>
          <w:szCs w:val="24"/>
          <w:shd w:val="clear" w:color="auto" w:fill="FFFFFF"/>
        </w:rPr>
        <w:t> Математические методы в психологии : учебник и практикум для вузов / И. Е. Высоков. — 2-е изд., перераб. и доп. — Москва : Издательство Юрайт, 2020. — 431 с. — (Высшее образование). — ISBN 978-5-534-11806-3. — Текст : электронный // Образовательная платформа Юрайт [сайт]. — URL: </w:t>
      </w:r>
      <w:hyperlink r:id="rId12" w:history="1">
        <w:r w:rsidR="009416CA">
          <w:rPr>
            <w:rStyle w:val="a8"/>
            <w:sz w:val="24"/>
            <w:szCs w:val="24"/>
            <w:shd w:val="clear" w:color="auto" w:fill="FFFFFF"/>
          </w:rPr>
          <w:t>https://urait.ru/bcode/450374    </w:t>
        </w:r>
      </w:hyperlink>
      <w:r w:rsidRPr="007D39E6">
        <w:rPr>
          <w:sz w:val="24"/>
          <w:szCs w:val="24"/>
          <w:shd w:val="clear" w:color="auto" w:fill="FFFFFF"/>
        </w:rPr>
        <w:t> </w:t>
      </w:r>
      <w:r w:rsidRPr="007D39E6">
        <w:rPr>
          <w:sz w:val="24"/>
          <w:szCs w:val="24"/>
        </w:rPr>
        <w:t xml:space="preserve"> </w:t>
      </w:r>
    </w:p>
    <w:p w:rsidR="00AE0031" w:rsidRDefault="00AE0031" w:rsidP="00485395">
      <w:pPr>
        <w:jc w:val="both"/>
        <w:rPr>
          <w:b/>
          <w:sz w:val="24"/>
          <w:szCs w:val="24"/>
        </w:rPr>
      </w:pPr>
    </w:p>
    <w:p w:rsidR="009C00D9" w:rsidRPr="00302A30" w:rsidRDefault="009C00D9" w:rsidP="00485395">
      <w:pPr>
        <w:jc w:val="both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>Дополнительная</w:t>
      </w:r>
    </w:p>
    <w:p w:rsidR="00D33EE0" w:rsidRPr="007D39E6" w:rsidRDefault="00D33EE0" w:rsidP="00D33EE0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8F9FA"/>
        </w:rPr>
        <w:t xml:space="preserve">  5. </w:t>
      </w:r>
      <w:r w:rsidRPr="007D39E6">
        <w:rPr>
          <w:sz w:val="24"/>
          <w:szCs w:val="24"/>
          <w:shd w:val="clear" w:color="auto" w:fill="F8F9FA"/>
        </w:rPr>
        <w:t xml:space="preserve">Мальцева, Т. В. Профессиональное психологическое консультирование : учебное пособие для студентов вузов, обучающихся по специальностям «Психология» и «Юриспруденция» / Т. В. Мальцева, И. Е. Реуцкая. — Москва : ЮНИТИ-ДАНА, 2017. — 143 c. — ISBN 978-5-238-01702-0. — Текст : электронный // Электронно-библиотечная система IPR BOOKS : [сайт]. — URL: </w:t>
      </w:r>
      <w:hyperlink r:id="rId13" w:history="1">
        <w:r w:rsidR="009416CA">
          <w:rPr>
            <w:rStyle w:val="a8"/>
            <w:sz w:val="24"/>
            <w:szCs w:val="24"/>
            <w:shd w:val="clear" w:color="auto" w:fill="F8F9FA"/>
          </w:rPr>
          <w:t>https://www.iprbookshop.ru/81548.html</w:t>
        </w:r>
      </w:hyperlink>
    </w:p>
    <w:p w:rsidR="00D33EE0" w:rsidRPr="007D39E6" w:rsidRDefault="00D33EE0" w:rsidP="00D33E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Pr="007D39E6">
        <w:rPr>
          <w:sz w:val="24"/>
          <w:szCs w:val="24"/>
        </w:rPr>
        <w:t xml:space="preserve">. </w:t>
      </w:r>
      <w:r w:rsidRPr="007D39E6">
        <w:rPr>
          <w:sz w:val="24"/>
          <w:szCs w:val="24"/>
          <w:shd w:val="clear" w:color="auto" w:fill="F8F9FA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Текст : электронный // Электронно-библиотечная система IPR BOOKS : [сайт]. — URL: </w:t>
      </w:r>
      <w:hyperlink r:id="rId14" w:history="1">
        <w:r w:rsidR="009416CA">
          <w:rPr>
            <w:rStyle w:val="a8"/>
            <w:sz w:val="24"/>
            <w:szCs w:val="24"/>
            <w:shd w:val="clear" w:color="auto" w:fill="F8F9FA"/>
          </w:rPr>
          <w:t>https://www.iprbookshop.ru/28153.html</w:t>
        </w:r>
      </w:hyperlink>
    </w:p>
    <w:p w:rsidR="009C00D9" w:rsidRPr="00302A30" w:rsidRDefault="009C00D9" w:rsidP="00485395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C00D9" w:rsidRPr="00302A30" w:rsidRDefault="009C00D9" w:rsidP="00E7616C">
      <w:pPr>
        <w:numPr>
          <w:ilvl w:val="0"/>
          <w:numId w:val="14"/>
        </w:numPr>
        <w:tabs>
          <w:tab w:val="left" w:pos="900"/>
        </w:tabs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Перечень ресурсов сети </w:t>
      </w:r>
      <w:r w:rsidR="00A52465" w:rsidRPr="00302A30">
        <w:rPr>
          <w:b/>
          <w:sz w:val="24"/>
          <w:szCs w:val="24"/>
        </w:rPr>
        <w:t>«Интернет»</w:t>
      </w:r>
    </w:p>
    <w:p w:rsidR="00A52465" w:rsidRPr="00302A30" w:rsidRDefault="00A52465" w:rsidP="009C00D9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ЭБС </w:t>
      </w:r>
      <w:r w:rsidRPr="00302A30">
        <w:rPr>
          <w:rFonts w:ascii="Times New Roman" w:hAnsi="Times New Roman"/>
          <w:sz w:val="24"/>
          <w:szCs w:val="24"/>
          <w:lang w:val="en-US"/>
        </w:rPr>
        <w:t>IPRBooks</w:t>
      </w:r>
      <w:r w:rsidRPr="00302A3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9416C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9416C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9416C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9416C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9416C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5025E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9416C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9416C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9416C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9416C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9416C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6" w:history="1">
        <w:r w:rsidR="009416C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9416C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9C00D9" w:rsidRPr="00302A30" w:rsidRDefault="009C00D9" w:rsidP="009C00D9">
      <w:pPr>
        <w:ind w:firstLine="709"/>
        <w:jc w:val="both"/>
        <w:rPr>
          <w:rFonts w:eastAsia="Calibri"/>
          <w:sz w:val="24"/>
          <w:szCs w:val="24"/>
        </w:rPr>
      </w:pPr>
      <w:r w:rsidRPr="00302A3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организации, так и вне ее.</w:t>
      </w:r>
    </w:p>
    <w:p w:rsidR="009C00D9" w:rsidRPr="00302A30" w:rsidRDefault="009C00D9" w:rsidP="009C00D9">
      <w:pPr>
        <w:ind w:firstLine="709"/>
        <w:jc w:val="both"/>
        <w:rPr>
          <w:rFonts w:eastAsia="Calibri"/>
          <w:sz w:val="24"/>
          <w:szCs w:val="24"/>
        </w:rPr>
      </w:pPr>
      <w:r w:rsidRPr="00302A3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указанным в рабочих программах;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и результатов освоения основной образовательной программы;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образовательных технологий;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образовательного процесса;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02A30">
        <w:rPr>
          <w:rFonts w:eastAsia="Calibri"/>
          <w:sz w:val="24"/>
          <w:szCs w:val="24"/>
        </w:rPr>
        <w:t xml:space="preserve"> </w:t>
      </w:r>
      <w:r w:rsidRPr="00302A3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9C00D9" w:rsidRPr="00302A30" w:rsidRDefault="009C00D9" w:rsidP="009C00D9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33EE0" w:rsidRPr="00071AAE" w:rsidRDefault="00D33EE0" w:rsidP="00D33E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>9. Перечень информационных технологий, используемых при проведении практи</w:t>
      </w:r>
      <w:r>
        <w:rPr>
          <w:b/>
          <w:sz w:val="24"/>
          <w:szCs w:val="24"/>
        </w:rPr>
        <w:t>ческой подготовки</w:t>
      </w:r>
      <w:r w:rsidRPr="00071AA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lastRenderedPageBreak/>
        <w:t>•</w:t>
      </w:r>
      <w:r w:rsidRPr="00071AA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компьютерное тестирование;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демонстрация мультимедийных материалов.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ПРОГРАММНОГО ОБЕСПЕЧЕНИЯ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Microsoft Windows XP Professional SP3 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  <w:t xml:space="preserve">Microsoft Office Professional 2007 Russian 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</w:r>
      <w:r w:rsidRPr="00071AAE">
        <w:rPr>
          <w:sz w:val="24"/>
          <w:szCs w:val="24"/>
        </w:rPr>
        <w:t>Антивирус</w:t>
      </w:r>
      <w:r w:rsidRPr="00071AAE">
        <w:rPr>
          <w:sz w:val="24"/>
          <w:szCs w:val="24"/>
          <w:lang w:val="en-US"/>
        </w:rPr>
        <w:t xml:space="preserve"> </w:t>
      </w:r>
      <w:r w:rsidRPr="00071AAE">
        <w:rPr>
          <w:sz w:val="24"/>
          <w:szCs w:val="24"/>
        </w:rPr>
        <w:t>Касперского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Cистема управления курсами LMS Moodle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ИНФОРМАЦИОННЫХ СПРАВОЧНЫХ СИСТЕМ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«Консультант Плюс»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«Гарант»</w:t>
      </w:r>
    </w:p>
    <w:p w:rsidR="00D33EE0" w:rsidRDefault="00D33EE0" w:rsidP="00D33EE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9C00D9" w:rsidRPr="00302A30" w:rsidRDefault="009C00D9" w:rsidP="00323E41">
      <w:pPr>
        <w:tabs>
          <w:tab w:val="left" w:pos="900"/>
        </w:tabs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10. Описание материально-технической базы, </w:t>
      </w:r>
      <w:r w:rsidR="00323E41">
        <w:rPr>
          <w:b/>
          <w:sz w:val="24"/>
          <w:szCs w:val="24"/>
        </w:rPr>
        <w:br/>
      </w:r>
      <w:r w:rsidRPr="00302A30">
        <w:rPr>
          <w:b/>
          <w:sz w:val="24"/>
          <w:szCs w:val="24"/>
        </w:rPr>
        <w:t xml:space="preserve">необходимой для проведения </w:t>
      </w:r>
      <w:r w:rsidR="00C102CD">
        <w:rPr>
          <w:b/>
          <w:sz w:val="24"/>
          <w:szCs w:val="24"/>
        </w:rPr>
        <w:t>практической подготовки</w:t>
      </w:r>
    </w:p>
    <w:p w:rsidR="008D6477" w:rsidRPr="00302A30" w:rsidRDefault="008D6477" w:rsidP="008D6477">
      <w:pPr>
        <w:tabs>
          <w:tab w:val="left" w:pos="0"/>
        </w:tabs>
        <w:ind w:firstLine="720"/>
        <w:jc w:val="center"/>
        <w:rPr>
          <w:b/>
          <w:sz w:val="24"/>
          <w:szCs w:val="24"/>
        </w:rPr>
      </w:pPr>
    </w:p>
    <w:p w:rsidR="009C00D9" w:rsidRPr="00302A30" w:rsidRDefault="009C00D9" w:rsidP="009C0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9C00D9" w:rsidRPr="00302A30" w:rsidRDefault="009C00D9" w:rsidP="009C0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0D9" w:rsidRPr="00302A30" w:rsidRDefault="009C00D9" w:rsidP="009C00D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9C00D9" w:rsidRPr="00302A30" w:rsidRDefault="009C00D9" w:rsidP="009C00D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9C00D9" w:rsidRPr="00302A30" w:rsidRDefault="009C00D9" w:rsidP="009C00D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9C00D9" w:rsidRPr="00302A30" w:rsidRDefault="009C00D9" w:rsidP="009C00D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9C00D9" w:rsidRPr="00302A30" w:rsidRDefault="009C00D9" w:rsidP="009C00D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C00D9" w:rsidRPr="00302A30" w:rsidRDefault="009C00D9" w:rsidP="009C0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0D9" w:rsidRPr="00302A30" w:rsidRDefault="009C00D9" w:rsidP="009C0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302A3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302A30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9416CA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302A3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</w:t>
      </w:r>
      <w:r w:rsidRPr="00302A30">
        <w:rPr>
          <w:rFonts w:ascii="Times New Roman" w:hAnsi="Times New Roman" w:cs="Times New Roman"/>
          <w:sz w:val="24"/>
          <w:szCs w:val="24"/>
        </w:rPr>
        <w:lastRenderedPageBreak/>
        <w:t>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9C00D9" w:rsidRPr="00302A30" w:rsidRDefault="009C00D9" w:rsidP="009C0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9C00D9" w:rsidRPr="00302A30" w:rsidRDefault="009C00D9" w:rsidP="009C00D9">
      <w:pPr>
        <w:tabs>
          <w:tab w:val="left" w:pos="900"/>
        </w:tabs>
        <w:jc w:val="both"/>
        <w:rPr>
          <w:sz w:val="24"/>
          <w:szCs w:val="24"/>
        </w:rPr>
      </w:pPr>
      <w:r w:rsidRPr="00302A30">
        <w:rPr>
          <w:sz w:val="24"/>
          <w:szCs w:val="24"/>
        </w:rPr>
        <w:tab/>
        <w:t>Профильные организации, заключившие с Академией «</w:t>
      </w:r>
      <w:r w:rsidRPr="00302A3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302A3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302A30">
        <w:rPr>
          <w:spacing w:val="-1"/>
          <w:sz w:val="24"/>
          <w:szCs w:val="24"/>
        </w:rPr>
        <w:t>граммой практики (</w:t>
      </w:r>
      <w:r w:rsidRPr="00302A30">
        <w:rPr>
          <w:spacing w:val="-7"/>
          <w:sz w:val="24"/>
          <w:szCs w:val="24"/>
        </w:rPr>
        <w:t>обеспечивают</w:t>
      </w:r>
      <w:r w:rsidRPr="00302A3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9C00D9" w:rsidRPr="00302A30" w:rsidRDefault="009C00D9" w:rsidP="009C00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9C00D9" w:rsidRPr="00302A30" w:rsidRDefault="009C00D9" w:rsidP="009C00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9C00D9" w:rsidRPr="00302A30" w:rsidRDefault="009C00D9" w:rsidP="009C00D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9C00D9" w:rsidRPr="00302A30" w:rsidRDefault="009C00D9" w:rsidP="009C00D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00D9" w:rsidRPr="00302A30" w:rsidRDefault="009C00D9" w:rsidP="00E7616C">
      <w:pPr>
        <w:widowControl/>
        <w:numPr>
          <w:ilvl w:val="0"/>
          <w:numId w:val="47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Особенности организации и проведения </w:t>
      </w:r>
      <w:r w:rsidR="00DB51E1">
        <w:rPr>
          <w:b/>
          <w:sz w:val="24"/>
          <w:szCs w:val="24"/>
        </w:rPr>
        <w:t>практической подготовки</w:t>
      </w:r>
      <w:r w:rsidRPr="00302A30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8D6477" w:rsidRPr="00302A30" w:rsidRDefault="008D6477" w:rsidP="008D6477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9C00D9" w:rsidRPr="00302A30" w:rsidRDefault="009C00D9" w:rsidP="009C00D9">
      <w:pPr>
        <w:ind w:firstLine="360"/>
        <w:jc w:val="both"/>
        <w:rPr>
          <w:sz w:val="24"/>
          <w:szCs w:val="24"/>
        </w:rPr>
      </w:pPr>
      <w:r w:rsidRPr="00302A30">
        <w:rPr>
          <w:b/>
          <w:sz w:val="24"/>
          <w:szCs w:val="24"/>
        </w:rPr>
        <w:tab/>
      </w:r>
      <w:r w:rsidRPr="00302A3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9C00D9" w:rsidRPr="00302A30" w:rsidRDefault="009C00D9" w:rsidP="009C00D9">
      <w:pPr>
        <w:pStyle w:val="s1"/>
        <w:spacing w:before="0" w:beforeAutospacing="0" w:after="0" w:afterAutospacing="0"/>
        <w:ind w:firstLine="709"/>
        <w:jc w:val="both"/>
      </w:pPr>
      <w:r w:rsidRPr="00302A30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C00D9" w:rsidRPr="00302A30" w:rsidRDefault="009C00D9" w:rsidP="009C00D9">
      <w:pPr>
        <w:pStyle w:val="a9"/>
        <w:ind w:firstLine="708"/>
        <w:jc w:val="both"/>
      </w:pPr>
      <w:r w:rsidRPr="00302A30">
        <w:lastRenderedPageBreak/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9C00D9" w:rsidRPr="00302A30" w:rsidRDefault="009C00D9" w:rsidP="009C00D9">
      <w:pPr>
        <w:pStyle w:val="a9"/>
        <w:ind w:firstLine="708"/>
        <w:jc w:val="both"/>
      </w:pPr>
      <w:r w:rsidRPr="00302A3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9C00D9" w:rsidRPr="00302A30" w:rsidRDefault="009C00D9" w:rsidP="009C00D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02A3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9C00D9" w:rsidRPr="00302A30" w:rsidRDefault="009C00D9" w:rsidP="009C00D9">
      <w:pPr>
        <w:widowControl/>
        <w:autoSpaceDE/>
        <w:autoSpaceDN/>
        <w:adjustRightInd/>
        <w:rPr>
          <w:sz w:val="24"/>
          <w:szCs w:val="24"/>
        </w:rPr>
      </w:pPr>
      <w:r w:rsidRPr="00302A3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C00D9" w:rsidRPr="00302A30" w:rsidTr="008C0F7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00D9" w:rsidRPr="00302A30" w:rsidRDefault="009C00D9" w:rsidP="00D33EE0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302A30">
              <w:rPr>
                <w:sz w:val="28"/>
                <w:szCs w:val="28"/>
              </w:rPr>
              <w:lastRenderedPageBreak/>
              <w:t xml:space="preserve">Приложение </w:t>
            </w:r>
            <w:r w:rsidR="00D33EE0">
              <w:rPr>
                <w:sz w:val="28"/>
                <w:szCs w:val="28"/>
              </w:rPr>
              <w:t>1</w:t>
            </w:r>
          </w:p>
          <w:p w:rsidR="009C00D9" w:rsidRPr="00302A30" w:rsidRDefault="009C00D9" w:rsidP="008C0F7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C00D9" w:rsidRPr="00302A30" w:rsidRDefault="009C00D9" w:rsidP="00486AB4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02A3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02A30">
              <w:rPr>
                <w:sz w:val="28"/>
                <w:szCs w:val="28"/>
              </w:rPr>
              <w:br/>
            </w:r>
            <w:r w:rsidR="00486AB4" w:rsidRPr="00302A30">
              <w:rPr>
                <w:sz w:val="28"/>
                <w:szCs w:val="28"/>
              </w:rPr>
              <w:t>«</w:t>
            </w:r>
            <w:r w:rsidRPr="00302A30">
              <w:rPr>
                <w:sz w:val="28"/>
                <w:szCs w:val="28"/>
              </w:rPr>
              <w:t>Омская гуманитарная академия</w:t>
            </w:r>
            <w:r w:rsidR="00486AB4" w:rsidRPr="00302A30">
              <w:rPr>
                <w:sz w:val="28"/>
                <w:szCs w:val="28"/>
              </w:rPr>
              <w:t>»</w:t>
            </w:r>
          </w:p>
        </w:tc>
      </w:tr>
    </w:tbl>
    <w:p w:rsidR="009C00D9" w:rsidRPr="00302A30" w:rsidRDefault="009C00D9" w:rsidP="009C00D9">
      <w:pPr>
        <w:jc w:val="center"/>
        <w:rPr>
          <w:sz w:val="28"/>
          <w:szCs w:val="28"/>
        </w:rPr>
      </w:pPr>
      <w:r w:rsidRPr="00302A30">
        <w:rPr>
          <w:sz w:val="28"/>
          <w:szCs w:val="28"/>
        </w:rPr>
        <w:t>Кафедра Педагогики, психологии и социальной работы</w:t>
      </w:r>
    </w:p>
    <w:p w:rsidR="009C00D9" w:rsidRPr="00302A30" w:rsidRDefault="009C00D9" w:rsidP="009C00D9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C00D9" w:rsidRPr="00302A30" w:rsidRDefault="009C00D9" w:rsidP="009C00D9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C00D9" w:rsidRPr="00302A30" w:rsidRDefault="009C00D9" w:rsidP="009C00D9">
      <w:pPr>
        <w:jc w:val="center"/>
        <w:rPr>
          <w:b/>
          <w:i/>
          <w:sz w:val="28"/>
          <w:szCs w:val="28"/>
        </w:rPr>
      </w:pPr>
    </w:p>
    <w:p w:rsidR="009C00D9" w:rsidRDefault="009C00D9" w:rsidP="009C00D9">
      <w:pPr>
        <w:jc w:val="center"/>
        <w:rPr>
          <w:spacing w:val="20"/>
          <w:sz w:val="36"/>
          <w:szCs w:val="36"/>
        </w:rPr>
      </w:pPr>
      <w:r w:rsidRPr="00302A30">
        <w:rPr>
          <w:spacing w:val="20"/>
          <w:sz w:val="36"/>
          <w:szCs w:val="36"/>
        </w:rPr>
        <w:t>ОТЧЕТ</w:t>
      </w:r>
    </w:p>
    <w:p w:rsidR="00DB51E1" w:rsidRPr="00302A30" w:rsidRDefault="00DB51E1" w:rsidP="009C00D9">
      <w:pPr>
        <w:jc w:val="center"/>
        <w:rPr>
          <w:spacing w:val="20"/>
          <w:sz w:val="36"/>
          <w:szCs w:val="36"/>
        </w:rPr>
      </w:pPr>
    </w:p>
    <w:p w:rsidR="00DB51E1" w:rsidRPr="002C7A2E" w:rsidRDefault="00DB51E1" w:rsidP="00DB51E1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DB51E1" w:rsidRPr="002C7A2E" w:rsidRDefault="00DB51E1" w:rsidP="00DB51E1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C00D9" w:rsidRPr="00302A30" w:rsidRDefault="009C00D9" w:rsidP="009C00D9">
      <w:pPr>
        <w:jc w:val="both"/>
        <w:rPr>
          <w:sz w:val="28"/>
          <w:szCs w:val="28"/>
        </w:rPr>
      </w:pPr>
    </w:p>
    <w:p w:rsidR="009C00D9" w:rsidRPr="00302A30" w:rsidRDefault="009C00D9" w:rsidP="009C00D9">
      <w:pPr>
        <w:rPr>
          <w:sz w:val="28"/>
          <w:szCs w:val="28"/>
        </w:rPr>
      </w:pPr>
      <w:r w:rsidRPr="00302A30">
        <w:rPr>
          <w:sz w:val="28"/>
          <w:szCs w:val="28"/>
        </w:rPr>
        <w:t>Вид практики: Производственная практика</w:t>
      </w:r>
    </w:p>
    <w:p w:rsidR="009C00D9" w:rsidRPr="00302A30" w:rsidRDefault="009C00D9" w:rsidP="009C00D9">
      <w:pPr>
        <w:rPr>
          <w:sz w:val="28"/>
          <w:szCs w:val="28"/>
        </w:rPr>
      </w:pPr>
      <w:r w:rsidRPr="00302A30">
        <w:rPr>
          <w:sz w:val="28"/>
          <w:szCs w:val="28"/>
        </w:rPr>
        <w:t>Тип практики: Преддипломная практика</w:t>
      </w:r>
    </w:p>
    <w:p w:rsidR="009C00D9" w:rsidRPr="00302A30" w:rsidRDefault="009C00D9" w:rsidP="009C00D9">
      <w:pPr>
        <w:pStyle w:val="ConsPlusNormal"/>
        <w:ind w:firstLine="540"/>
        <w:jc w:val="both"/>
      </w:pPr>
    </w:p>
    <w:p w:rsidR="009C00D9" w:rsidRPr="00302A30" w:rsidRDefault="009C00D9" w:rsidP="009C00D9">
      <w:pPr>
        <w:rPr>
          <w:sz w:val="28"/>
          <w:szCs w:val="28"/>
        </w:rPr>
      </w:pPr>
    </w:p>
    <w:p w:rsidR="009C00D9" w:rsidRPr="00302A30" w:rsidRDefault="009C00D9" w:rsidP="009C00D9">
      <w:pPr>
        <w:ind w:left="3544"/>
        <w:rPr>
          <w:sz w:val="24"/>
          <w:szCs w:val="24"/>
        </w:rPr>
      </w:pPr>
      <w:r w:rsidRPr="00302A30">
        <w:rPr>
          <w:sz w:val="24"/>
          <w:szCs w:val="24"/>
        </w:rPr>
        <w:t>Выполнил(а):  __________________________________</w:t>
      </w:r>
    </w:p>
    <w:p w:rsidR="009C00D9" w:rsidRPr="00302A30" w:rsidRDefault="009C00D9" w:rsidP="009C00D9">
      <w:pPr>
        <w:ind w:left="3544"/>
        <w:jc w:val="center"/>
      </w:pPr>
      <w:r w:rsidRPr="00302A30">
        <w:rPr>
          <w:sz w:val="24"/>
          <w:szCs w:val="24"/>
        </w:rPr>
        <w:t xml:space="preserve">                   </w:t>
      </w:r>
      <w:r w:rsidRPr="00302A30">
        <w:t>Фамилия И.О.</w:t>
      </w:r>
    </w:p>
    <w:p w:rsidR="009C00D9" w:rsidRPr="00302A30" w:rsidRDefault="009C00D9" w:rsidP="009C00D9">
      <w:pPr>
        <w:ind w:left="3544"/>
        <w:rPr>
          <w:sz w:val="24"/>
          <w:szCs w:val="24"/>
        </w:rPr>
      </w:pPr>
      <w:r w:rsidRPr="00302A30">
        <w:rPr>
          <w:sz w:val="24"/>
          <w:szCs w:val="24"/>
        </w:rPr>
        <w:t xml:space="preserve">Направление подготовки:  ________________________ </w:t>
      </w:r>
    </w:p>
    <w:p w:rsidR="009C00D9" w:rsidRPr="00302A30" w:rsidRDefault="009C00D9" w:rsidP="009C00D9">
      <w:pPr>
        <w:ind w:left="3544"/>
        <w:rPr>
          <w:sz w:val="24"/>
          <w:szCs w:val="24"/>
        </w:rPr>
      </w:pPr>
      <w:r w:rsidRPr="00302A30">
        <w:rPr>
          <w:sz w:val="24"/>
          <w:szCs w:val="24"/>
        </w:rPr>
        <w:t>_______________________________________________</w:t>
      </w:r>
    </w:p>
    <w:p w:rsidR="009C00D9" w:rsidRPr="00302A30" w:rsidRDefault="009C00D9" w:rsidP="009C00D9">
      <w:pPr>
        <w:ind w:left="3544"/>
        <w:rPr>
          <w:sz w:val="24"/>
          <w:szCs w:val="24"/>
        </w:rPr>
      </w:pPr>
      <w:r w:rsidRPr="00302A30">
        <w:rPr>
          <w:sz w:val="24"/>
          <w:szCs w:val="24"/>
        </w:rPr>
        <w:t>Направленность (профиль) программы______________</w:t>
      </w:r>
    </w:p>
    <w:p w:rsidR="009C00D9" w:rsidRPr="00302A30" w:rsidRDefault="009C00D9" w:rsidP="009C00D9">
      <w:pPr>
        <w:ind w:left="3544"/>
        <w:rPr>
          <w:sz w:val="24"/>
          <w:szCs w:val="24"/>
        </w:rPr>
      </w:pPr>
      <w:r w:rsidRPr="00302A30">
        <w:rPr>
          <w:sz w:val="24"/>
          <w:szCs w:val="24"/>
        </w:rPr>
        <w:t>_______________________________________________</w:t>
      </w:r>
    </w:p>
    <w:p w:rsidR="009C00D9" w:rsidRPr="00302A30" w:rsidRDefault="009C00D9" w:rsidP="009C00D9">
      <w:pPr>
        <w:ind w:left="3544"/>
        <w:rPr>
          <w:sz w:val="24"/>
          <w:szCs w:val="24"/>
        </w:rPr>
      </w:pPr>
      <w:r w:rsidRPr="00302A30">
        <w:rPr>
          <w:sz w:val="24"/>
          <w:szCs w:val="24"/>
        </w:rPr>
        <w:t>Форма обучения: ________________________________</w:t>
      </w:r>
    </w:p>
    <w:p w:rsidR="009C00D9" w:rsidRPr="00302A30" w:rsidRDefault="009C00D9" w:rsidP="009C00D9">
      <w:pPr>
        <w:ind w:left="3544"/>
        <w:rPr>
          <w:sz w:val="24"/>
          <w:szCs w:val="24"/>
        </w:rPr>
      </w:pPr>
      <w:r w:rsidRPr="00302A30">
        <w:rPr>
          <w:sz w:val="24"/>
          <w:szCs w:val="24"/>
        </w:rPr>
        <w:t>Руководитель практики от ОмГА:</w:t>
      </w:r>
    </w:p>
    <w:p w:rsidR="009C00D9" w:rsidRPr="00302A30" w:rsidRDefault="009C00D9" w:rsidP="009C00D9">
      <w:pPr>
        <w:pStyle w:val="2"/>
        <w:spacing w:after="0" w:line="240" w:lineRule="auto"/>
        <w:ind w:left="3544" w:right="55"/>
      </w:pPr>
      <w:r w:rsidRPr="00302A30">
        <w:t>_______________________________________________</w:t>
      </w:r>
    </w:p>
    <w:p w:rsidR="009C00D9" w:rsidRPr="00302A30" w:rsidRDefault="009C00D9" w:rsidP="009C00D9">
      <w:pPr>
        <w:ind w:left="3544"/>
        <w:jc w:val="center"/>
      </w:pPr>
      <w:r w:rsidRPr="00302A30">
        <w:t>Уч. степень, уч. звание, Фамилия И.О.</w:t>
      </w:r>
    </w:p>
    <w:p w:rsidR="009C00D9" w:rsidRPr="00302A30" w:rsidRDefault="009C00D9" w:rsidP="009C00D9">
      <w:pPr>
        <w:pStyle w:val="2"/>
        <w:spacing w:before="240" w:after="0" w:line="240" w:lineRule="auto"/>
        <w:ind w:left="3544" w:right="55"/>
        <w:jc w:val="center"/>
      </w:pPr>
      <w:r w:rsidRPr="00302A30">
        <w:t>_____________________</w:t>
      </w:r>
    </w:p>
    <w:p w:rsidR="009C00D9" w:rsidRPr="00302A30" w:rsidRDefault="009C00D9" w:rsidP="009C00D9">
      <w:pPr>
        <w:pStyle w:val="2"/>
        <w:spacing w:after="0" w:line="240" w:lineRule="auto"/>
        <w:ind w:left="3544" w:right="55"/>
        <w:jc w:val="center"/>
        <w:rPr>
          <w:sz w:val="20"/>
          <w:szCs w:val="20"/>
        </w:rPr>
      </w:pPr>
      <w:r w:rsidRPr="00302A30">
        <w:rPr>
          <w:sz w:val="20"/>
          <w:szCs w:val="20"/>
        </w:rPr>
        <w:t>подпись</w:t>
      </w:r>
    </w:p>
    <w:p w:rsidR="009C00D9" w:rsidRPr="00302A30" w:rsidRDefault="009C00D9" w:rsidP="009C00D9">
      <w:pPr>
        <w:shd w:val="clear" w:color="auto" w:fill="FFFFFF"/>
        <w:rPr>
          <w:sz w:val="24"/>
          <w:szCs w:val="24"/>
        </w:rPr>
      </w:pPr>
    </w:p>
    <w:p w:rsidR="009C00D9" w:rsidRPr="00302A30" w:rsidRDefault="009C00D9" w:rsidP="009C00D9">
      <w:pPr>
        <w:shd w:val="clear" w:color="auto" w:fill="FFFFFF"/>
        <w:rPr>
          <w:sz w:val="24"/>
          <w:szCs w:val="24"/>
        </w:rPr>
      </w:pPr>
    </w:p>
    <w:p w:rsidR="009C00D9" w:rsidRPr="00302A30" w:rsidRDefault="009C00D9" w:rsidP="009C00D9">
      <w:pPr>
        <w:shd w:val="clear" w:color="auto" w:fill="FFFFFF"/>
        <w:rPr>
          <w:sz w:val="24"/>
          <w:szCs w:val="24"/>
          <w:shd w:val="clear" w:color="auto" w:fill="FFFFFF"/>
        </w:rPr>
      </w:pPr>
      <w:r w:rsidRPr="00302A30">
        <w:rPr>
          <w:sz w:val="24"/>
          <w:szCs w:val="24"/>
        </w:rPr>
        <w:t xml:space="preserve">Место прохождения практики: </w:t>
      </w:r>
      <w:r w:rsidRPr="00302A3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02A30">
        <w:rPr>
          <w:sz w:val="24"/>
          <w:szCs w:val="24"/>
        </w:rPr>
        <w:t>______________________</w:t>
      </w:r>
    </w:p>
    <w:p w:rsidR="009C00D9" w:rsidRPr="00302A30" w:rsidRDefault="009C00D9" w:rsidP="009C00D9">
      <w:pPr>
        <w:shd w:val="clear" w:color="auto" w:fill="FFFFFF"/>
        <w:rPr>
          <w:sz w:val="24"/>
          <w:szCs w:val="24"/>
        </w:rPr>
      </w:pPr>
      <w:r w:rsidRPr="00302A30">
        <w:rPr>
          <w:sz w:val="24"/>
          <w:szCs w:val="24"/>
        </w:rPr>
        <w:t>____________________________________________________________________________</w:t>
      </w:r>
    </w:p>
    <w:p w:rsidR="009C00D9" w:rsidRPr="00302A30" w:rsidRDefault="009C00D9" w:rsidP="009C00D9">
      <w:pPr>
        <w:shd w:val="clear" w:color="auto" w:fill="FFFFFF"/>
        <w:spacing w:before="240"/>
        <w:rPr>
          <w:sz w:val="24"/>
          <w:szCs w:val="24"/>
        </w:rPr>
      </w:pPr>
      <w:r w:rsidRPr="00302A30">
        <w:rPr>
          <w:sz w:val="24"/>
          <w:szCs w:val="24"/>
        </w:rPr>
        <w:t xml:space="preserve">Руководитель принимающей организации:  </w:t>
      </w:r>
    </w:p>
    <w:p w:rsidR="009C00D9" w:rsidRPr="00302A30" w:rsidRDefault="009C00D9" w:rsidP="009C00D9">
      <w:pPr>
        <w:shd w:val="clear" w:color="auto" w:fill="FFFFFF"/>
        <w:spacing w:before="240"/>
        <w:rPr>
          <w:sz w:val="28"/>
          <w:szCs w:val="28"/>
        </w:rPr>
      </w:pPr>
      <w:r w:rsidRPr="00302A30">
        <w:rPr>
          <w:sz w:val="24"/>
          <w:szCs w:val="24"/>
        </w:rPr>
        <w:t>______________      _________________________________________</w:t>
      </w:r>
      <w:r w:rsidRPr="00302A30">
        <w:rPr>
          <w:sz w:val="28"/>
          <w:szCs w:val="28"/>
        </w:rPr>
        <w:t xml:space="preserve">_______________ </w:t>
      </w:r>
    </w:p>
    <w:p w:rsidR="009C00D9" w:rsidRPr="00302A30" w:rsidRDefault="009C00D9" w:rsidP="009C00D9">
      <w:pPr>
        <w:shd w:val="clear" w:color="auto" w:fill="FFFFFF"/>
        <w:ind w:left="567"/>
      </w:pPr>
      <w:r w:rsidRPr="00302A30">
        <w:rPr>
          <w:shd w:val="clear" w:color="auto" w:fill="FFFFFF"/>
        </w:rPr>
        <w:t>подпись                     (должность, Ф.И.О., контактный телефон)</w:t>
      </w:r>
      <w:r w:rsidRPr="00302A30">
        <w:br/>
      </w:r>
    </w:p>
    <w:p w:rsidR="009C00D9" w:rsidRPr="00302A30" w:rsidRDefault="009C00D9" w:rsidP="009C00D9">
      <w:pPr>
        <w:jc w:val="center"/>
        <w:rPr>
          <w:sz w:val="28"/>
          <w:szCs w:val="28"/>
        </w:rPr>
      </w:pPr>
    </w:p>
    <w:p w:rsidR="009C00D9" w:rsidRPr="00302A30" w:rsidRDefault="009C00D9" w:rsidP="009C00D9">
      <w:pPr>
        <w:jc w:val="center"/>
        <w:rPr>
          <w:sz w:val="28"/>
          <w:szCs w:val="28"/>
        </w:rPr>
      </w:pPr>
    </w:p>
    <w:p w:rsidR="009C00D9" w:rsidRPr="00C102CD" w:rsidRDefault="009C00D9" w:rsidP="009C00D9">
      <w:pPr>
        <w:jc w:val="center"/>
        <w:rPr>
          <w:sz w:val="28"/>
          <w:szCs w:val="28"/>
        </w:rPr>
      </w:pPr>
    </w:p>
    <w:p w:rsidR="009C00D9" w:rsidRPr="00C102CD" w:rsidRDefault="009C00D9" w:rsidP="009C00D9">
      <w:pPr>
        <w:jc w:val="center"/>
        <w:rPr>
          <w:sz w:val="28"/>
          <w:szCs w:val="28"/>
        </w:rPr>
      </w:pPr>
    </w:p>
    <w:p w:rsidR="009C00D9" w:rsidRPr="00302A30" w:rsidRDefault="009C00D9" w:rsidP="009C00D9">
      <w:pPr>
        <w:jc w:val="center"/>
        <w:rPr>
          <w:sz w:val="28"/>
          <w:szCs w:val="28"/>
        </w:rPr>
      </w:pPr>
      <w:r w:rsidRPr="00302A30">
        <w:rPr>
          <w:sz w:val="28"/>
          <w:szCs w:val="28"/>
        </w:rPr>
        <w:t>Омск, 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C00D9" w:rsidRPr="00302A30" w:rsidTr="008C0F7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C00D9" w:rsidRPr="00302A30" w:rsidTr="008C0F7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3999" w:rsidRPr="00302A30" w:rsidRDefault="009C00D9" w:rsidP="008C0F7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02A30">
                    <w:rPr>
                      <w:sz w:val="28"/>
                      <w:szCs w:val="28"/>
                    </w:rPr>
                    <w:br w:type="page"/>
                  </w:r>
                </w:p>
                <w:p w:rsidR="00603999" w:rsidRPr="00302A30" w:rsidRDefault="00603999" w:rsidP="008C0F7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603999" w:rsidRPr="00302A30" w:rsidRDefault="00603999" w:rsidP="008C0F7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603999" w:rsidRPr="00302A30" w:rsidRDefault="00603999" w:rsidP="008C0F7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603999" w:rsidRPr="00302A30" w:rsidRDefault="00603999" w:rsidP="008C0F7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9C00D9" w:rsidRPr="00302A30" w:rsidRDefault="009C00D9" w:rsidP="00D33EE0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302A30">
                    <w:rPr>
                      <w:sz w:val="28"/>
                      <w:szCs w:val="28"/>
                    </w:rPr>
                    <w:t xml:space="preserve">Приложение </w:t>
                  </w:r>
                  <w:r w:rsidR="00D33EE0">
                    <w:rPr>
                      <w:sz w:val="28"/>
                      <w:szCs w:val="28"/>
                    </w:rPr>
                    <w:t>2</w:t>
                  </w:r>
                </w:p>
                <w:p w:rsidR="00603999" w:rsidRPr="00302A30" w:rsidRDefault="00603999" w:rsidP="008C0F7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9C00D9" w:rsidRPr="00302A30" w:rsidRDefault="009C00D9" w:rsidP="00486AB4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02A3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02A30">
                    <w:rPr>
                      <w:sz w:val="28"/>
                      <w:szCs w:val="28"/>
                    </w:rPr>
                    <w:br/>
                  </w:r>
                  <w:r w:rsidR="00486AB4" w:rsidRPr="00302A30">
                    <w:rPr>
                      <w:sz w:val="28"/>
                      <w:szCs w:val="28"/>
                    </w:rPr>
                    <w:t>«</w:t>
                  </w:r>
                  <w:r w:rsidRPr="00302A3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486AB4" w:rsidRPr="00302A3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C00D9" w:rsidRPr="00302A30" w:rsidRDefault="009C00D9" w:rsidP="008C0F71"/>
        </w:tc>
      </w:tr>
    </w:tbl>
    <w:p w:rsidR="009C00D9" w:rsidRPr="00302A30" w:rsidRDefault="009C00D9" w:rsidP="009C00D9">
      <w:pPr>
        <w:jc w:val="center"/>
        <w:rPr>
          <w:sz w:val="28"/>
          <w:szCs w:val="28"/>
        </w:rPr>
      </w:pPr>
      <w:r w:rsidRPr="00302A30">
        <w:rPr>
          <w:sz w:val="28"/>
          <w:szCs w:val="28"/>
        </w:rPr>
        <w:t>Кафедра Педагогики, психологии и социальной работы</w:t>
      </w:r>
    </w:p>
    <w:p w:rsidR="009C00D9" w:rsidRPr="00302A30" w:rsidRDefault="009C00D9" w:rsidP="009C00D9">
      <w:pPr>
        <w:ind w:right="284" w:firstLine="720"/>
        <w:jc w:val="center"/>
        <w:rPr>
          <w:sz w:val="28"/>
          <w:szCs w:val="28"/>
        </w:rPr>
      </w:pPr>
    </w:p>
    <w:p w:rsidR="009C00D9" w:rsidRPr="00302A30" w:rsidRDefault="009416CA" w:rsidP="009C00D9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A4324B" w:rsidRPr="00306E74" w:rsidRDefault="00A4324B" w:rsidP="009C00D9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4324B" w:rsidRPr="00D42E23" w:rsidRDefault="00A4324B" w:rsidP="009C00D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D42E23">
                    <w:rPr>
                      <w:sz w:val="24"/>
                      <w:szCs w:val="24"/>
                    </w:rPr>
                    <w:t>ППиСР</w:t>
                  </w:r>
                </w:p>
                <w:p w:rsidR="00A4324B" w:rsidRDefault="00A4324B" w:rsidP="009C00D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4324B" w:rsidRPr="00025D25" w:rsidRDefault="00A4324B" w:rsidP="009C00D9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9C00D9" w:rsidRPr="00302A30" w:rsidRDefault="009C00D9" w:rsidP="009C00D9">
      <w:pPr>
        <w:ind w:left="4678"/>
        <w:jc w:val="both"/>
        <w:rPr>
          <w:sz w:val="28"/>
          <w:szCs w:val="28"/>
        </w:rPr>
      </w:pPr>
      <w:r w:rsidRPr="00302A30">
        <w:rPr>
          <w:sz w:val="28"/>
          <w:szCs w:val="28"/>
        </w:rPr>
        <w:t xml:space="preserve">       </w:t>
      </w:r>
    </w:p>
    <w:p w:rsidR="009C00D9" w:rsidRPr="00302A30" w:rsidRDefault="009C00D9" w:rsidP="009C00D9">
      <w:pPr>
        <w:ind w:left="4678"/>
        <w:jc w:val="both"/>
        <w:rPr>
          <w:sz w:val="28"/>
          <w:szCs w:val="28"/>
        </w:rPr>
      </w:pPr>
    </w:p>
    <w:p w:rsidR="009C00D9" w:rsidRPr="00302A30" w:rsidRDefault="009C00D9" w:rsidP="009C00D9">
      <w:pPr>
        <w:jc w:val="both"/>
        <w:rPr>
          <w:sz w:val="28"/>
          <w:szCs w:val="28"/>
        </w:rPr>
      </w:pPr>
    </w:p>
    <w:p w:rsidR="009C00D9" w:rsidRPr="00302A30" w:rsidRDefault="009C00D9" w:rsidP="009C00D9">
      <w:pPr>
        <w:jc w:val="both"/>
        <w:rPr>
          <w:sz w:val="28"/>
          <w:szCs w:val="28"/>
        </w:rPr>
      </w:pPr>
    </w:p>
    <w:p w:rsidR="009C00D9" w:rsidRPr="00302A30" w:rsidRDefault="009C00D9" w:rsidP="009C00D9">
      <w:pPr>
        <w:jc w:val="both"/>
        <w:rPr>
          <w:sz w:val="28"/>
          <w:szCs w:val="28"/>
        </w:rPr>
      </w:pPr>
    </w:p>
    <w:p w:rsidR="009C00D9" w:rsidRPr="00302A30" w:rsidRDefault="009C00D9" w:rsidP="009C00D9">
      <w:pPr>
        <w:jc w:val="center"/>
        <w:rPr>
          <w:sz w:val="28"/>
          <w:szCs w:val="28"/>
        </w:rPr>
      </w:pPr>
    </w:p>
    <w:p w:rsidR="00DB51E1" w:rsidRDefault="009C00D9" w:rsidP="00DB51E1">
      <w:pPr>
        <w:jc w:val="center"/>
        <w:rPr>
          <w:sz w:val="28"/>
          <w:szCs w:val="28"/>
        </w:rPr>
      </w:pPr>
      <w:r w:rsidRPr="00302A30">
        <w:rPr>
          <w:sz w:val="28"/>
          <w:szCs w:val="28"/>
        </w:rPr>
        <w:t xml:space="preserve">Задание </w:t>
      </w:r>
      <w:r w:rsidR="00DB51E1">
        <w:rPr>
          <w:sz w:val="28"/>
          <w:szCs w:val="28"/>
        </w:rPr>
        <w:t>для практической подготовки</w:t>
      </w:r>
    </w:p>
    <w:p w:rsidR="00DB51E1" w:rsidRPr="00302A30" w:rsidRDefault="00DB51E1" w:rsidP="00DB51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9C00D9" w:rsidRPr="00302A30" w:rsidRDefault="009C00D9" w:rsidP="009C00D9">
      <w:pPr>
        <w:jc w:val="center"/>
        <w:rPr>
          <w:sz w:val="28"/>
          <w:szCs w:val="28"/>
        </w:rPr>
      </w:pPr>
    </w:p>
    <w:p w:rsidR="009C00D9" w:rsidRPr="00302A30" w:rsidRDefault="009C00D9" w:rsidP="009C00D9">
      <w:pPr>
        <w:pStyle w:val="a3"/>
        <w:jc w:val="center"/>
        <w:rPr>
          <w:sz w:val="28"/>
          <w:szCs w:val="28"/>
        </w:rPr>
      </w:pPr>
      <w:r w:rsidRPr="00302A30">
        <w:rPr>
          <w:sz w:val="28"/>
          <w:szCs w:val="28"/>
        </w:rPr>
        <w:t>_____________________________________________________</w:t>
      </w:r>
    </w:p>
    <w:p w:rsidR="009C00D9" w:rsidRPr="00302A30" w:rsidRDefault="009C00D9" w:rsidP="009C00D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2A30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9C00D9" w:rsidRPr="00302A30" w:rsidRDefault="009C00D9" w:rsidP="009C00D9">
      <w:pPr>
        <w:pStyle w:val="a3"/>
        <w:jc w:val="center"/>
        <w:rPr>
          <w:sz w:val="28"/>
          <w:szCs w:val="28"/>
        </w:rPr>
      </w:pPr>
    </w:p>
    <w:p w:rsidR="009C00D9" w:rsidRPr="00302A30" w:rsidRDefault="009C00D9" w:rsidP="009C00D9">
      <w:pPr>
        <w:spacing w:line="360" w:lineRule="auto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Направление подготовки: ______________________________________________________</w:t>
      </w:r>
    </w:p>
    <w:p w:rsidR="009C00D9" w:rsidRPr="00302A30" w:rsidRDefault="009C00D9" w:rsidP="009C00D9">
      <w:pPr>
        <w:spacing w:line="360" w:lineRule="auto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Направленность (профиль) программы ____________________________________________</w:t>
      </w:r>
    </w:p>
    <w:p w:rsidR="009C00D9" w:rsidRPr="00302A30" w:rsidRDefault="009C00D9" w:rsidP="009C00D9">
      <w:pPr>
        <w:spacing w:line="360" w:lineRule="auto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Вид практики: Производственная практика</w:t>
      </w:r>
    </w:p>
    <w:p w:rsidR="009C00D9" w:rsidRPr="00302A30" w:rsidRDefault="009C00D9" w:rsidP="009C00D9">
      <w:pPr>
        <w:spacing w:line="360" w:lineRule="auto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Тип практики: Преддипломная практика</w:t>
      </w:r>
    </w:p>
    <w:p w:rsidR="009C00D9" w:rsidRPr="00302A30" w:rsidRDefault="009C00D9" w:rsidP="009C00D9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085C1B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085C1B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9C00D9" w:rsidRPr="00302A30" w:rsidTr="008C0F7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9C00D9" w:rsidRPr="00302A30" w:rsidRDefault="009C00D9" w:rsidP="008C0F71">
            <w:pPr>
              <w:rPr>
                <w:sz w:val="24"/>
                <w:szCs w:val="24"/>
              </w:rPr>
            </w:pPr>
          </w:p>
        </w:tc>
      </w:tr>
      <w:tr w:rsidR="009C00D9" w:rsidRPr="00302A30" w:rsidTr="008C0F7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9C00D9" w:rsidRPr="00302A30" w:rsidRDefault="009C00D9" w:rsidP="008C0F71">
            <w:pPr>
              <w:rPr>
                <w:sz w:val="24"/>
                <w:szCs w:val="24"/>
              </w:rPr>
            </w:pPr>
          </w:p>
        </w:tc>
      </w:tr>
      <w:tr w:rsidR="009C00D9" w:rsidRPr="00302A30" w:rsidTr="008C0F7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  <w:lang w:val="en-US"/>
              </w:rPr>
              <w:t>n</w:t>
            </w:r>
            <w:r w:rsidRPr="00302A3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</w:p>
        </w:tc>
      </w:tr>
    </w:tbl>
    <w:p w:rsidR="009C00D9" w:rsidRPr="00302A30" w:rsidRDefault="009C00D9" w:rsidP="009C00D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C00D9" w:rsidRPr="00302A30" w:rsidRDefault="009C00D9" w:rsidP="009C00D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9C00D9" w:rsidRPr="00302A30" w:rsidRDefault="009C00D9" w:rsidP="009C00D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02A30">
        <w:rPr>
          <w:sz w:val="24"/>
          <w:szCs w:val="24"/>
        </w:rPr>
        <w:t xml:space="preserve">Руководитель практики от ОмГА:  ____________    </w:t>
      </w:r>
    </w:p>
    <w:p w:rsidR="009C00D9" w:rsidRPr="00302A30" w:rsidRDefault="009C00D9" w:rsidP="009C00D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02A3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9C00D9" w:rsidRPr="00302A30" w:rsidRDefault="009C00D9" w:rsidP="009C00D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02A30">
        <w:rPr>
          <w:sz w:val="24"/>
          <w:szCs w:val="24"/>
        </w:rPr>
        <w:t>Задание принял(а) к исполнению:  _____________</w:t>
      </w:r>
    </w:p>
    <w:p w:rsidR="009C00D9" w:rsidRPr="00302A30" w:rsidRDefault="009C00D9" w:rsidP="00D33EE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02A30">
        <w:rPr>
          <w:sz w:val="24"/>
          <w:szCs w:val="24"/>
        </w:rPr>
        <w:br w:type="page"/>
      </w:r>
      <w:r w:rsidRPr="00302A30">
        <w:rPr>
          <w:sz w:val="28"/>
          <w:szCs w:val="28"/>
        </w:rPr>
        <w:t xml:space="preserve">Приложение </w:t>
      </w:r>
      <w:r w:rsidR="00D33EE0">
        <w:rPr>
          <w:sz w:val="28"/>
          <w:szCs w:val="28"/>
        </w:rPr>
        <w:t>3</w:t>
      </w:r>
    </w:p>
    <w:p w:rsidR="009C00D9" w:rsidRPr="00302A30" w:rsidRDefault="009C00D9" w:rsidP="009C00D9">
      <w:pPr>
        <w:jc w:val="center"/>
        <w:rPr>
          <w:bCs/>
          <w:sz w:val="28"/>
          <w:szCs w:val="28"/>
        </w:rPr>
      </w:pPr>
    </w:p>
    <w:p w:rsidR="009C00D9" w:rsidRPr="00302A30" w:rsidRDefault="009C00D9" w:rsidP="009C00D9">
      <w:pPr>
        <w:jc w:val="center"/>
        <w:rPr>
          <w:bCs/>
          <w:sz w:val="28"/>
          <w:szCs w:val="28"/>
        </w:rPr>
      </w:pPr>
      <w:r w:rsidRPr="00302A3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302A30">
        <w:rPr>
          <w:sz w:val="28"/>
          <w:szCs w:val="28"/>
        </w:rPr>
        <w:br/>
      </w:r>
      <w:r w:rsidR="003B273D" w:rsidRPr="00302A30">
        <w:rPr>
          <w:sz w:val="28"/>
          <w:szCs w:val="28"/>
        </w:rPr>
        <w:t>«</w:t>
      </w:r>
      <w:r w:rsidRPr="00302A30">
        <w:rPr>
          <w:sz w:val="28"/>
          <w:szCs w:val="28"/>
        </w:rPr>
        <w:t>Омская гуманитарная академия</w:t>
      </w:r>
      <w:r w:rsidR="003B273D" w:rsidRPr="00302A30">
        <w:rPr>
          <w:sz w:val="28"/>
          <w:szCs w:val="28"/>
        </w:rPr>
        <w:t>»</w:t>
      </w:r>
    </w:p>
    <w:p w:rsidR="009C00D9" w:rsidRPr="00302A30" w:rsidRDefault="009C00D9" w:rsidP="009C00D9">
      <w:pPr>
        <w:jc w:val="center"/>
        <w:rPr>
          <w:b/>
          <w:bCs/>
          <w:sz w:val="28"/>
          <w:szCs w:val="28"/>
        </w:rPr>
      </w:pPr>
    </w:p>
    <w:p w:rsidR="009C00D9" w:rsidRPr="00302A30" w:rsidRDefault="009C00D9" w:rsidP="009C00D9">
      <w:pPr>
        <w:rPr>
          <w:sz w:val="24"/>
          <w:szCs w:val="24"/>
        </w:rPr>
      </w:pPr>
    </w:p>
    <w:p w:rsidR="009C00D9" w:rsidRPr="00302A30" w:rsidRDefault="009C00D9" w:rsidP="009C00D9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 xml:space="preserve">СОВМЕСТНЫЙ  РАБОЧИЙ ГРАФИК (ПЛАН) </w:t>
      </w:r>
      <w:r w:rsidR="00DB51E1" w:rsidRPr="00302A30">
        <w:rPr>
          <w:color w:val="auto"/>
          <w:sz w:val="28"/>
          <w:szCs w:val="28"/>
        </w:rPr>
        <w:t>П</w:t>
      </w:r>
      <w:r w:rsidR="00DB51E1"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302A30">
        <w:rPr>
          <w:color w:val="auto"/>
          <w:sz w:val="28"/>
          <w:szCs w:val="28"/>
        </w:rPr>
        <w:t xml:space="preserve"> </w:t>
      </w:r>
    </w:p>
    <w:p w:rsidR="009C00D9" w:rsidRPr="00302A30" w:rsidRDefault="009C00D9" w:rsidP="009C00D9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02A30">
        <w:rPr>
          <w:color w:val="auto"/>
          <w:sz w:val="28"/>
          <w:szCs w:val="28"/>
        </w:rPr>
        <w:t xml:space="preserve">__________________________________________________________________ </w:t>
      </w:r>
      <w:r w:rsidRPr="00302A30">
        <w:rPr>
          <w:color w:val="auto"/>
          <w:sz w:val="20"/>
          <w:szCs w:val="20"/>
        </w:rPr>
        <w:t xml:space="preserve">(Ф.И.О. обучающегося) </w:t>
      </w:r>
    </w:p>
    <w:p w:rsidR="009C00D9" w:rsidRPr="00302A30" w:rsidRDefault="009C00D9" w:rsidP="009C00D9">
      <w:pPr>
        <w:pStyle w:val="Default"/>
        <w:jc w:val="both"/>
        <w:rPr>
          <w:color w:val="auto"/>
        </w:rPr>
      </w:pPr>
      <w:r w:rsidRPr="00302A30">
        <w:rPr>
          <w:color w:val="auto"/>
        </w:rPr>
        <w:t>Направление подготовки:______________________________________________________</w:t>
      </w:r>
    </w:p>
    <w:p w:rsidR="009C00D9" w:rsidRPr="00302A30" w:rsidRDefault="009C00D9" w:rsidP="009C00D9">
      <w:pPr>
        <w:pStyle w:val="Default"/>
        <w:jc w:val="both"/>
        <w:rPr>
          <w:color w:val="auto"/>
        </w:rPr>
      </w:pPr>
      <w:r w:rsidRPr="00302A30">
        <w:rPr>
          <w:color w:val="auto"/>
        </w:rPr>
        <w:t xml:space="preserve">Направленность (профиль) программы __________________________________________ </w:t>
      </w:r>
    </w:p>
    <w:p w:rsidR="009C00D9" w:rsidRPr="00302A30" w:rsidRDefault="009C00D9" w:rsidP="009C00D9">
      <w:pPr>
        <w:jc w:val="both"/>
        <w:rPr>
          <w:sz w:val="24"/>
          <w:szCs w:val="24"/>
        </w:rPr>
      </w:pPr>
      <w:r w:rsidRPr="00302A30">
        <w:rPr>
          <w:sz w:val="24"/>
          <w:szCs w:val="24"/>
        </w:rPr>
        <w:t>Вид практики: Производственная практика</w:t>
      </w:r>
    </w:p>
    <w:p w:rsidR="009C00D9" w:rsidRPr="00302A30" w:rsidRDefault="009C00D9" w:rsidP="009C00D9">
      <w:pPr>
        <w:jc w:val="both"/>
        <w:rPr>
          <w:sz w:val="24"/>
          <w:szCs w:val="24"/>
        </w:rPr>
      </w:pPr>
      <w:r w:rsidRPr="00302A30">
        <w:rPr>
          <w:sz w:val="24"/>
          <w:szCs w:val="24"/>
        </w:rPr>
        <w:t>Тип практики: Преддипломная практика</w:t>
      </w:r>
    </w:p>
    <w:p w:rsidR="009C00D9" w:rsidRPr="00302A30" w:rsidRDefault="009C00D9" w:rsidP="009C00D9">
      <w:pPr>
        <w:pStyle w:val="Default"/>
        <w:jc w:val="both"/>
        <w:rPr>
          <w:color w:val="auto"/>
        </w:rPr>
      </w:pPr>
      <w:r w:rsidRPr="00302A30">
        <w:rPr>
          <w:color w:val="auto"/>
        </w:rPr>
        <w:t>Руководитель практики от ОмГА ________________________________________________</w:t>
      </w:r>
    </w:p>
    <w:p w:rsidR="009C00D9" w:rsidRPr="00302A30" w:rsidRDefault="009C00D9" w:rsidP="009C00D9">
      <w:pPr>
        <w:pStyle w:val="Default"/>
        <w:jc w:val="center"/>
        <w:rPr>
          <w:color w:val="auto"/>
        </w:rPr>
      </w:pPr>
      <w:r w:rsidRPr="00302A30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302A30">
        <w:rPr>
          <w:color w:val="auto"/>
        </w:rPr>
        <w:t xml:space="preserve"> </w:t>
      </w:r>
    </w:p>
    <w:p w:rsidR="009C00D9" w:rsidRPr="00302A30" w:rsidRDefault="009C00D9" w:rsidP="009C00D9">
      <w:pPr>
        <w:pStyle w:val="Default"/>
        <w:spacing w:before="240" w:line="360" w:lineRule="auto"/>
        <w:jc w:val="both"/>
        <w:rPr>
          <w:color w:val="auto"/>
        </w:rPr>
      </w:pPr>
      <w:r w:rsidRPr="00302A30">
        <w:rPr>
          <w:color w:val="auto"/>
        </w:rPr>
        <w:t>Наименование профильной организации _________________________________________</w:t>
      </w:r>
    </w:p>
    <w:p w:rsidR="009C00D9" w:rsidRPr="00302A30" w:rsidRDefault="009C00D9" w:rsidP="009C00D9">
      <w:pPr>
        <w:pStyle w:val="Default"/>
        <w:spacing w:line="360" w:lineRule="auto"/>
        <w:jc w:val="center"/>
        <w:rPr>
          <w:color w:val="auto"/>
        </w:rPr>
      </w:pPr>
      <w:r w:rsidRPr="00302A30">
        <w:rPr>
          <w:color w:val="auto"/>
        </w:rPr>
        <w:t>____________________________________________________________________________</w:t>
      </w:r>
    </w:p>
    <w:p w:rsidR="009C00D9" w:rsidRPr="00302A30" w:rsidRDefault="009C00D9" w:rsidP="009C00D9">
      <w:pPr>
        <w:pStyle w:val="Default"/>
        <w:jc w:val="both"/>
        <w:rPr>
          <w:color w:val="auto"/>
        </w:rPr>
      </w:pPr>
      <w:r w:rsidRPr="00302A30">
        <w:rPr>
          <w:color w:val="auto"/>
        </w:rPr>
        <w:t>Руководитель практики от профильной организации_________________________________</w:t>
      </w:r>
    </w:p>
    <w:p w:rsidR="009C00D9" w:rsidRPr="00302A30" w:rsidRDefault="009C00D9" w:rsidP="009C00D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02A30">
        <w:rPr>
          <w:color w:val="auto"/>
          <w:sz w:val="20"/>
          <w:szCs w:val="20"/>
        </w:rPr>
        <w:t xml:space="preserve">(должность Ф.И.О.) </w:t>
      </w:r>
    </w:p>
    <w:p w:rsidR="009C00D9" w:rsidRPr="00302A30" w:rsidRDefault="009C00D9" w:rsidP="009C00D9">
      <w:pPr>
        <w:pStyle w:val="Default"/>
        <w:jc w:val="center"/>
        <w:rPr>
          <w:color w:val="auto"/>
        </w:rPr>
      </w:pPr>
      <w:r w:rsidRPr="00302A30">
        <w:rPr>
          <w:color w:val="auto"/>
        </w:rPr>
        <w:t>____________________________________________________________________________</w:t>
      </w:r>
    </w:p>
    <w:p w:rsidR="009C00D9" w:rsidRPr="00302A30" w:rsidRDefault="009C00D9" w:rsidP="009C00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C00D9" w:rsidRPr="00302A30" w:rsidTr="008C0F71">
        <w:tc>
          <w:tcPr>
            <w:tcW w:w="817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 xml:space="preserve">Сроки </w:t>
            </w:r>
          </w:p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Планируемые работы</w:t>
            </w:r>
          </w:p>
        </w:tc>
      </w:tr>
      <w:tr w:rsidR="009C00D9" w:rsidRPr="00302A30" w:rsidTr="008C0F71">
        <w:tc>
          <w:tcPr>
            <w:tcW w:w="817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C00D9" w:rsidRPr="00302A30" w:rsidRDefault="009C00D9" w:rsidP="008C0F71">
            <w:pPr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C00D9" w:rsidRPr="00302A30" w:rsidTr="008C0F71">
        <w:tc>
          <w:tcPr>
            <w:tcW w:w="817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C00D9" w:rsidRPr="00302A30" w:rsidRDefault="009C00D9" w:rsidP="008C0F71">
            <w:pPr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9C00D9" w:rsidRPr="00302A30" w:rsidTr="008C0F71">
        <w:tc>
          <w:tcPr>
            <w:tcW w:w="817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817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817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  <w:lang w:val="en-US"/>
              </w:rPr>
              <w:t>n</w:t>
            </w:r>
            <w:r w:rsidRPr="00302A3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9C00D9" w:rsidRPr="00302A30" w:rsidRDefault="009C00D9" w:rsidP="009C00D9">
      <w:pPr>
        <w:rPr>
          <w:sz w:val="28"/>
          <w:szCs w:val="28"/>
        </w:rPr>
      </w:pPr>
    </w:p>
    <w:p w:rsidR="009C00D9" w:rsidRPr="00302A30" w:rsidRDefault="009C00D9" w:rsidP="009C00D9">
      <w:pPr>
        <w:rPr>
          <w:sz w:val="28"/>
          <w:szCs w:val="28"/>
        </w:rPr>
      </w:pPr>
    </w:p>
    <w:p w:rsidR="009C00D9" w:rsidRPr="00302A30" w:rsidRDefault="009C00D9" w:rsidP="009C00D9">
      <w:pPr>
        <w:rPr>
          <w:sz w:val="24"/>
          <w:szCs w:val="24"/>
        </w:rPr>
      </w:pPr>
      <w:r w:rsidRPr="00302A30">
        <w:rPr>
          <w:sz w:val="24"/>
          <w:szCs w:val="24"/>
        </w:rPr>
        <w:t>Заведующий кафедрой ППиСР:</w:t>
      </w:r>
      <w:r w:rsidRPr="00302A30">
        <w:rPr>
          <w:sz w:val="24"/>
          <w:szCs w:val="24"/>
        </w:rPr>
        <w:tab/>
        <w:t>__________________ / ___________________</w:t>
      </w:r>
    </w:p>
    <w:p w:rsidR="009C00D9" w:rsidRPr="00302A30" w:rsidRDefault="009C00D9" w:rsidP="009C00D9">
      <w:pPr>
        <w:ind w:left="3540" w:firstLine="708"/>
        <w:jc w:val="both"/>
      </w:pPr>
      <w:r w:rsidRPr="00302A30">
        <w:t>подпись</w:t>
      </w:r>
    </w:p>
    <w:p w:rsidR="009C00D9" w:rsidRPr="00302A30" w:rsidRDefault="009C00D9" w:rsidP="009C00D9">
      <w:pPr>
        <w:rPr>
          <w:sz w:val="24"/>
          <w:szCs w:val="24"/>
        </w:rPr>
      </w:pPr>
      <w:r w:rsidRPr="00302A30">
        <w:rPr>
          <w:sz w:val="24"/>
          <w:szCs w:val="24"/>
        </w:rPr>
        <w:t>Руководитель практики от ОмГА</w:t>
      </w:r>
      <w:r w:rsidRPr="00302A30">
        <w:rPr>
          <w:sz w:val="24"/>
          <w:szCs w:val="24"/>
        </w:rPr>
        <w:tab/>
        <w:t>___________________ / ____________________</w:t>
      </w:r>
    </w:p>
    <w:p w:rsidR="009C00D9" w:rsidRPr="00302A30" w:rsidRDefault="009C00D9" w:rsidP="009C00D9">
      <w:pPr>
        <w:ind w:left="3540" w:firstLine="708"/>
        <w:jc w:val="both"/>
      </w:pPr>
      <w:r w:rsidRPr="00302A30">
        <w:t>подпись</w:t>
      </w:r>
    </w:p>
    <w:p w:rsidR="009C00D9" w:rsidRPr="00302A30" w:rsidRDefault="009C00D9" w:rsidP="009C00D9">
      <w:pPr>
        <w:jc w:val="both"/>
        <w:rPr>
          <w:sz w:val="24"/>
          <w:szCs w:val="24"/>
        </w:rPr>
      </w:pPr>
      <w:r w:rsidRPr="00302A30">
        <w:rPr>
          <w:sz w:val="24"/>
          <w:szCs w:val="24"/>
          <w:shd w:val="clear" w:color="auto" w:fill="FFFFFF"/>
        </w:rPr>
        <w:t>Р</w:t>
      </w:r>
      <w:r w:rsidRPr="00302A30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9C00D9" w:rsidRPr="00302A30" w:rsidRDefault="009C00D9" w:rsidP="009C00D9">
      <w:pPr>
        <w:ind w:left="5664"/>
        <w:jc w:val="both"/>
      </w:pPr>
      <w:r w:rsidRPr="00302A30">
        <w:t xml:space="preserve">      подпись</w:t>
      </w:r>
    </w:p>
    <w:p w:rsidR="009C00D9" w:rsidRPr="00302A30" w:rsidRDefault="009C00D9" w:rsidP="009C00D9">
      <w:pPr>
        <w:spacing w:before="24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Подпись _____________________________________________________________________</w:t>
      </w:r>
    </w:p>
    <w:p w:rsidR="009C00D9" w:rsidRPr="00302A30" w:rsidRDefault="009C00D9" w:rsidP="009C00D9">
      <w:pPr>
        <w:ind w:left="708"/>
        <w:jc w:val="both"/>
      </w:pPr>
      <w:r w:rsidRPr="00302A30">
        <w:t xml:space="preserve">       в родительном падеже: должность, ФИО руководителя практики от профильной организации</w:t>
      </w:r>
    </w:p>
    <w:p w:rsidR="009C00D9" w:rsidRPr="00302A30" w:rsidRDefault="009C00D9" w:rsidP="009C00D9">
      <w:pPr>
        <w:spacing w:before="24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удостоверяю______________   __________________________________________________</w:t>
      </w:r>
    </w:p>
    <w:p w:rsidR="009C00D9" w:rsidRPr="00302A30" w:rsidRDefault="009C00D9" w:rsidP="009C00D9">
      <w:pPr>
        <w:ind w:left="708" w:firstLine="708"/>
        <w:jc w:val="both"/>
      </w:pPr>
      <w:r w:rsidRPr="00302A30">
        <w:t xml:space="preserve">           подпись</w:t>
      </w:r>
      <w:r w:rsidRPr="00302A30">
        <w:tab/>
        <w:t xml:space="preserve">                 Должность, ФИО должностного лица, удостоверившего подпись </w:t>
      </w:r>
    </w:p>
    <w:p w:rsidR="009C00D9" w:rsidRPr="00302A30" w:rsidRDefault="009C00D9" w:rsidP="009C00D9">
      <w:pPr>
        <w:ind w:left="1416" w:firstLine="708"/>
        <w:jc w:val="both"/>
      </w:pPr>
    </w:p>
    <w:p w:rsidR="009C00D9" w:rsidRPr="00302A30" w:rsidRDefault="009C00D9" w:rsidP="009C00D9">
      <w:pPr>
        <w:spacing w:before="240"/>
        <w:ind w:left="2832" w:firstLine="708"/>
        <w:jc w:val="both"/>
        <w:rPr>
          <w:sz w:val="18"/>
          <w:szCs w:val="18"/>
        </w:rPr>
      </w:pPr>
    </w:p>
    <w:p w:rsidR="009C00D9" w:rsidRPr="00302A30" w:rsidRDefault="009C00D9" w:rsidP="009C00D9">
      <w:pPr>
        <w:spacing w:before="240"/>
        <w:ind w:left="5664" w:firstLine="708"/>
        <w:jc w:val="both"/>
        <w:rPr>
          <w:sz w:val="18"/>
          <w:szCs w:val="18"/>
        </w:rPr>
      </w:pPr>
      <w:r w:rsidRPr="00302A30">
        <w:rPr>
          <w:sz w:val="18"/>
          <w:szCs w:val="18"/>
        </w:rPr>
        <w:t>М.П.</w:t>
      </w:r>
    </w:p>
    <w:p w:rsidR="009C00D9" w:rsidRPr="00302A30" w:rsidRDefault="009C00D9" w:rsidP="009C00D9">
      <w:pPr>
        <w:widowControl/>
        <w:autoSpaceDE/>
        <w:autoSpaceDN/>
        <w:adjustRightInd/>
        <w:rPr>
          <w:sz w:val="28"/>
          <w:szCs w:val="28"/>
        </w:rPr>
      </w:pPr>
      <w:r w:rsidRPr="00302A30">
        <w:rPr>
          <w:sz w:val="28"/>
          <w:szCs w:val="28"/>
        </w:rPr>
        <w:br w:type="page"/>
      </w:r>
    </w:p>
    <w:p w:rsidR="009C00D9" w:rsidRPr="00302A30" w:rsidRDefault="009C00D9" w:rsidP="00D33EE0">
      <w:pPr>
        <w:spacing w:line="276" w:lineRule="exact"/>
        <w:ind w:left="15" w:right="15"/>
        <w:jc w:val="right"/>
        <w:rPr>
          <w:sz w:val="28"/>
          <w:szCs w:val="28"/>
        </w:rPr>
      </w:pPr>
      <w:r w:rsidRPr="00302A30">
        <w:rPr>
          <w:sz w:val="28"/>
          <w:szCs w:val="28"/>
        </w:rPr>
        <w:t xml:space="preserve">Приложение </w:t>
      </w:r>
      <w:r w:rsidR="00D33EE0">
        <w:rPr>
          <w:sz w:val="28"/>
          <w:szCs w:val="28"/>
        </w:rPr>
        <w:t>4</w:t>
      </w:r>
    </w:p>
    <w:p w:rsidR="009C00D9" w:rsidRPr="00302A30" w:rsidRDefault="009C00D9" w:rsidP="009C00D9">
      <w:pPr>
        <w:jc w:val="center"/>
        <w:rPr>
          <w:b/>
          <w:sz w:val="24"/>
          <w:szCs w:val="24"/>
        </w:rPr>
      </w:pPr>
    </w:p>
    <w:p w:rsidR="00DB51E1" w:rsidRDefault="009C00D9" w:rsidP="00DB51E1">
      <w:pPr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ДНЕВНИК </w:t>
      </w:r>
      <w:r w:rsidR="00DB51E1">
        <w:rPr>
          <w:b/>
          <w:sz w:val="24"/>
          <w:szCs w:val="24"/>
        </w:rPr>
        <w:t>ПО ПРАКТИЧЕСКОЙ ПОДГОТОВКЕ</w:t>
      </w:r>
    </w:p>
    <w:p w:rsidR="009C00D9" w:rsidRPr="00302A30" w:rsidRDefault="00DB51E1" w:rsidP="00DB51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9C00D9" w:rsidRPr="00302A30" w:rsidRDefault="009C00D9" w:rsidP="009C00D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C00D9" w:rsidRPr="00302A30" w:rsidTr="008C0F71">
        <w:tc>
          <w:tcPr>
            <w:tcW w:w="332" w:type="pct"/>
            <w:vAlign w:val="center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Дата</w:t>
            </w:r>
          </w:p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о выполнении</w:t>
            </w: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</w:tbl>
    <w:p w:rsidR="009C00D9" w:rsidRPr="00302A30" w:rsidRDefault="009C00D9" w:rsidP="009C00D9">
      <w:pPr>
        <w:jc w:val="center"/>
      </w:pPr>
    </w:p>
    <w:p w:rsidR="009C00D9" w:rsidRPr="00302A30" w:rsidRDefault="009C00D9" w:rsidP="009C00D9">
      <w:pPr>
        <w:jc w:val="center"/>
      </w:pPr>
    </w:p>
    <w:p w:rsidR="009C00D9" w:rsidRPr="00302A30" w:rsidRDefault="009C00D9" w:rsidP="009C00D9">
      <w:pPr>
        <w:jc w:val="right"/>
        <w:rPr>
          <w:sz w:val="24"/>
          <w:szCs w:val="24"/>
        </w:rPr>
      </w:pPr>
      <w:r w:rsidRPr="00302A30">
        <w:rPr>
          <w:sz w:val="24"/>
          <w:szCs w:val="24"/>
        </w:rPr>
        <w:t>Подпись обучающегося ___________</w:t>
      </w:r>
    </w:p>
    <w:p w:rsidR="009C00D9" w:rsidRPr="00302A30" w:rsidRDefault="009C00D9" w:rsidP="009C00D9">
      <w:pPr>
        <w:jc w:val="center"/>
        <w:rPr>
          <w:sz w:val="28"/>
          <w:szCs w:val="28"/>
        </w:rPr>
      </w:pPr>
    </w:p>
    <w:p w:rsidR="009C00D9" w:rsidRPr="00302A30" w:rsidRDefault="009C00D9" w:rsidP="009C00D9">
      <w:pPr>
        <w:widowControl/>
        <w:autoSpaceDE/>
        <w:autoSpaceDN/>
        <w:adjustRightInd/>
        <w:rPr>
          <w:sz w:val="24"/>
          <w:szCs w:val="24"/>
        </w:rPr>
      </w:pPr>
      <w:r w:rsidRPr="00302A30">
        <w:rPr>
          <w:sz w:val="24"/>
          <w:szCs w:val="24"/>
        </w:rPr>
        <w:br w:type="page"/>
      </w:r>
    </w:p>
    <w:p w:rsidR="009C00D9" w:rsidRPr="00302A30" w:rsidRDefault="009C00D9" w:rsidP="00D33EE0">
      <w:pPr>
        <w:jc w:val="right"/>
        <w:rPr>
          <w:sz w:val="28"/>
          <w:szCs w:val="28"/>
        </w:rPr>
      </w:pPr>
      <w:r w:rsidRPr="00302A30">
        <w:rPr>
          <w:sz w:val="28"/>
          <w:szCs w:val="28"/>
        </w:rPr>
        <w:t xml:space="preserve">Приложение </w:t>
      </w:r>
      <w:r w:rsidR="00D33EE0">
        <w:rPr>
          <w:sz w:val="28"/>
          <w:szCs w:val="28"/>
        </w:rPr>
        <w:t>5</w:t>
      </w:r>
    </w:p>
    <w:p w:rsidR="009C00D9" w:rsidRPr="00302A30" w:rsidRDefault="009C00D9" w:rsidP="009C00D9">
      <w:pPr>
        <w:jc w:val="center"/>
        <w:rPr>
          <w:sz w:val="28"/>
          <w:szCs w:val="28"/>
        </w:rPr>
      </w:pPr>
    </w:p>
    <w:p w:rsidR="009C00D9" w:rsidRPr="00302A30" w:rsidRDefault="009C00D9" w:rsidP="009C00D9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02A30">
        <w:rPr>
          <w:sz w:val="28"/>
          <w:szCs w:val="28"/>
          <w:shd w:val="clear" w:color="auto" w:fill="FFFFFF"/>
        </w:rPr>
        <w:t>ОТЗЫВ-ХАРАКТЕРИСТИКА</w:t>
      </w:r>
    </w:p>
    <w:p w:rsidR="009C00D9" w:rsidRPr="00302A30" w:rsidRDefault="009C00D9" w:rsidP="009C00D9">
      <w:pPr>
        <w:ind w:firstLine="567"/>
        <w:rPr>
          <w:sz w:val="24"/>
          <w:szCs w:val="24"/>
          <w:shd w:val="clear" w:color="auto" w:fill="FFFFFF"/>
        </w:rPr>
      </w:pPr>
      <w:r w:rsidRPr="00302A30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9C00D9" w:rsidRPr="00302A30" w:rsidRDefault="009C00D9" w:rsidP="009C00D9">
      <w:pPr>
        <w:jc w:val="both"/>
        <w:rPr>
          <w:sz w:val="24"/>
          <w:szCs w:val="24"/>
          <w:shd w:val="clear" w:color="auto" w:fill="FFFFFF"/>
        </w:rPr>
      </w:pPr>
      <w:r w:rsidRPr="00302A30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302A30">
        <w:rPr>
          <w:sz w:val="24"/>
          <w:szCs w:val="24"/>
        </w:rPr>
        <w:br/>
      </w:r>
      <w:r w:rsidRPr="00302A30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302A30">
        <w:rPr>
          <w:sz w:val="24"/>
          <w:szCs w:val="24"/>
        </w:rPr>
        <w:br/>
      </w:r>
      <w:r w:rsidRPr="00302A30">
        <w:rPr>
          <w:shd w:val="clear" w:color="auto" w:fill="FFFFFF"/>
        </w:rPr>
        <w:t>(наименование организации, адрес)</w:t>
      </w:r>
      <w:r w:rsidRPr="00302A30">
        <w:rPr>
          <w:sz w:val="24"/>
          <w:szCs w:val="24"/>
          <w:shd w:val="clear" w:color="auto" w:fill="FFFFFF"/>
        </w:rPr>
        <w:br/>
        <w:t xml:space="preserve">В период прохождения </w:t>
      </w:r>
      <w:r w:rsidR="00DB51E1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B51E1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DB51E1" w:rsidRPr="00BB3BB3">
        <w:rPr>
          <w:sz w:val="24"/>
          <w:szCs w:val="24"/>
          <w:shd w:val="clear" w:color="auto" w:fill="FFFFFF"/>
        </w:rPr>
        <w:t>практик</w:t>
      </w:r>
      <w:r w:rsidR="00DB51E1">
        <w:rPr>
          <w:sz w:val="24"/>
          <w:szCs w:val="24"/>
          <w:shd w:val="clear" w:color="auto" w:fill="FFFFFF"/>
        </w:rPr>
        <w:t>и</w:t>
      </w:r>
      <w:r w:rsidRPr="00302A30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0D9" w:rsidRPr="00302A30" w:rsidRDefault="009C00D9" w:rsidP="009C00D9">
      <w:pPr>
        <w:rPr>
          <w:sz w:val="24"/>
          <w:szCs w:val="24"/>
          <w:shd w:val="clear" w:color="auto" w:fill="FFFFFF"/>
        </w:rPr>
      </w:pPr>
    </w:p>
    <w:p w:rsidR="009C00D9" w:rsidRPr="00302A30" w:rsidRDefault="009C00D9" w:rsidP="009C00D9">
      <w:pPr>
        <w:rPr>
          <w:sz w:val="24"/>
          <w:szCs w:val="24"/>
          <w:shd w:val="clear" w:color="auto" w:fill="FFFFFF"/>
        </w:rPr>
      </w:pPr>
      <w:r w:rsidRPr="00302A30">
        <w:rPr>
          <w:sz w:val="24"/>
          <w:szCs w:val="24"/>
          <w:shd w:val="clear" w:color="auto" w:fill="FFFFFF"/>
        </w:rPr>
        <w:t xml:space="preserve">В ходе </w:t>
      </w:r>
      <w:r w:rsidR="00DB51E1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DB51E1" w:rsidRPr="00BB3BB3">
        <w:rPr>
          <w:sz w:val="24"/>
          <w:szCs w:val="24"/>
          <w:shd w:val="clear" w:color="auto" w:fill="FFFFFF"/>
        </w:rPr>
        <w:t>практик</w:t>
      </w:r>
      <w:r w:rsidR="00DB51E1">
        <w:rPr>
          <w:sz w:val="24"/>
          <w:szCs w:val="24"/>
          <w:shd w:val="clear" w:color="auto" w:fill="FFFFFF"/>
        </w:rPr>
        <w:t>и</w:t>
      </w:r>
      <w:r w:rsidRPr="00302A30">
        <w:rPr>
          <w:sz w:val="24"/>
          <w:szCs w:val="24"/>
          <w:shd w:val="clear" w:color="auto" w:fill="FFFFFF"/>
        </w:rPr>
        <w:t xml:space="preserve"> </w:t>
      </w:r>
      <w:r w:rsidR="008D6477" w:rsidRPr="00302A30">
        <w:rPr>
          <w:sz w:val="24"/>
          <w:szCs w:val="24"/>
          <w:shd w:val="clear" w:color="auto" w:fill="FFFFFF"/>
        </w:rPr>
        <w:t>проявил</w:t>
      </w:r>
      <w:r w:rsidRPr="00302A30">
        <w:rPr>
          <w:sz w:val="24"/>
          <w:szCs w:val="24"/>
          <w:shd w:val="clear" w:color="auto" w:fill="FFFFFF"/>
        </w:rPr>
        <w:t>(а) следующие умения и навыки:</w:t>
      </w:r>
      <w:r w:rsidRPr="00302A30">
        <w:rPr>
          <w:sz w:val="24"/>
          <w:szCs w:val="24"/>
        </w:rPr>
        <w:br/>
      </w:r>
      <w:r w:rsidRPr="00302A3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0D9" w:rsidRPr="00302A30" w:rsidRDefault="009C00D9" w:rsidP="009C00D9">
      <w:pPr>
        <w:rPr>
          <w:sz w:val="24"/>
          <w:szCs w:val="24"/>
          <w:shd w:val="clear" w:color="auto" w:fill="FFFFFF"/>
        </w:rPr>
      </w:pPr>
    </w:p>
    <w:p w:rsidR="009C00D9" w:rsidRPr="00302A30" w:rsidRDefault="009C00D9" w:rsidP="009C00D9">
      <w:pPr>
        <w:rPr>
          <w:sz w:val="24"/>
          <w:szCs w:val="24"/>
          <w:shd w:val="clear" w:color="auto" w:fill="FFFFFF"/>
        </w:rPr>
      </w:pPr>
      <w:r w:rsidRPr="00302A3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2A30">
        <w:rPr>
          <w:sz w:val="24"/>
          <w:szCs w:val="24"/>
        </w:rPr>
        <w:br/>
      </w:r>
      <w:r w:rsidRPr="00302A3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DB51E1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DB51E1" w:rsidRPr="00BB3BB3">
        <w:rPr>
          <w:sz w:val="24"/>
          <w:szCs w:val="24"/>
          <w:shd w:val="clear" w:color="auto" w:fill="FFFFFF"/>
        </w:rPr>
        <w:t>практик</w:t>
      </w:r>
      <w:r w:rsidR="00DB51E1">
        <w:rPr>
          <w:sz w:val="24"/>
          <w:szCs w:val="24"/>
          <w:shd w:val="clear" w:color="auto" w:fill="FFFFFF"/>
        </w:rPr>
        <w:t>и</w:t>
      </w:r>
      <w:r w:rsidRPr="00302A30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9C00D9" w:rsidRPr="00302A30" w:rsidRDefault="009C00D9" w:rsidP="009C00D9">
      <w:pPr>
        <w:rPr>
          <w:sz w:val="24"/>
          <w:szCs w:val="24"/>
          <w:shd w:val="clear" w:color="auto" w:fill="FFFFFF"/>
        </w:rPr>
      </w:pPr>
      <w:r w:rsidRPr="00302A3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C00D9" w:rsidRPr="00302A30" w:rsidRDefault="009C00D9" w:rsidP="009C00D9">
      <w:pPr>
        <w:rPr>
          <w:sz w:val="24"/>
          <w:szCs w:val="24"/>
          <w:shd w:val="clear" w:color="auto" w:fill="FFFFFF"/>
        </w:rPr>
      </w:pPr>
      <w:r w:rsidRPr="00302A3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C00D9" w:rsidRPr="00302A30" w:rsidRDefault="009C00D9" w:rsidP="009C00D9">
      <w:pPr>
        <w:rPr>
          <w:sz w:val="24"/>
          <w:szCs w:val="24"/>
          <w:shd w:val="clear" w:color="auto" w:fill="FFFFFF"/>
        </w:rPr>
      </w:pPr>
    </w:p>
    <w:p w:rsidR="009C00D9" w:rsidRPr="00302A30" w:rsidRDefault="009C00D9" w:rsidP="009C00D9">
      <w:pPr>
        <w:rPr>
          <w:sz w:val="24"/>
          <w:szCs w:val="24"/>
        </w:rPr>
      </w:pPr>
      <w:r w:rsidRPr="00302A30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302A30">
        <w:rPr>
          <w:sz w:val="24"/>
          <w:szCs w:val="24"/>
        </w:rPr>
        <w:br/>
      </w:r>
      <w:r w:rsidRPr="00302A30">
        <w:rPr>
          <w:sz w:val="24"/>
          <w:szCs w:val="24"/>
          <w:shd w:val="clear" w:color="auto" w:fill="FFFFFF"/>
        </w:rPr>
        <w:t>Р</w:t>
      </w:r>
      <w:r w:rsidRPr="00302A30">
        <w:rPr>
          <w:sz w:val="24"/>
          <w:szCs w:val="24"/>
        </w:rPr>
        <w:t>уководитель практики от профильной организации________________________</w:t>
      </w:r>
    </w:p>
    <w:p w:rsidR="009C00D9" w:rsidRPr="00302A30" w:rsidRDefault="009C00D9" w:rsidP="009C00D9">
      <w:pPr>
        <w:ind w:left="6372" w:firstLine="708"/>
        <w:jc w:val="both"/>
      </w:pPr>
      <w:r w:rsidRPr="00302A30">
        <w:t>подпись</w:t>
      </w:r>
    </w:p>
    <w:p w:rsidR="009C00D9" w:rsidRPr="00302A30" w:rsidRDefault="009C00D9" w:rsidP="009C00D9">
      <w:pPr>
        <w:spacing w:before="24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Подпись _____________________________________________________________________</w:t>
      </w:r>
    </w:p>
    <w:p w:rsidR="009C00D9" w:rsidRPr="00302A30" w:rsidRDefault="009C00D9" w:rsidP="009C00D9">
      <w:pPr>
        <w:ind w:left="708"/>
        <w:jc w:val="both"/>
      </w:pPr>
      <w:r w:rsidRPr="00302A30">
        <w:t xml:space="preserve">       в родительном падеже: должность, ФИО руководителя практики от профильной организации</w:t>
      </w:r>
    </w:p>
    <w:p w:rsidR="009C00D9" w:rsidRPr="00302A30" w:rsidRDefault="009C00D9" w:rsidP="009C00D9">
      <w:pPr>
        <w:jc w:val="both"/>
        <w:rPr>
          <w:sz w:val="24"/>
          <w:szCs w:val="24"/>
        </w:rPr>
      </w:pPr>
      <w:r w:rsidRPr="00302A30">
        <w:rPr>
          <w:sz w:val="24"/>
          <w:szCs w:val="24"/>
        </w:rPr>
        <w:t>удостоверяю ______________     _________________________________________________</w:t>
      </w:r>
    </w:p>
    <w:p w:rsidR="009C00D9" w:rsidRPr="00302A30" w:rsidRDefault="009C00D9" w:rsidP="009C00D9">
      <w:pPr>
        <w:ind w:left="708" w:firstLine="708"/>
        <w:jc w:val="both"/>
      </w:pPr>
      <w:r w:rsidRPr="00302A30">
        <w:t xml:space="preserve">           подпись</w:t>
      </w:r>
      <w:r w:rsidRPr="00302A30">
        <w:tab/>
        <w:t xml:space="preserve">                 Должность, ФИО должностного лица, удостоверившего подпись </w:t>
      </w:r>
    </w:p>
    <w:p w:rsidR="009C00D9" w:rsidRPr="00302A30" w:rsidRDefault="009C00D9" w:rsidP="009C00D9">
      <w:pPr>
        <w:ind w:left="1416" w:firstLine="708"/>
        <w:jc w:val="both"/>
      </w:pPr>
    </w:p>
    <w:p w:rsidR="009C00D9" w:rsidRPr="00302A30" w:rsidRDefault="009C00D9" w:rsidP="009C00D9">
      <w:pPr>
        <w:spacing w:before="240"/>
        <w:ind w:left="2832" w:firstLine="708"/>
        <w:jc w:val="both"/>
        <w:rPr>
          <w:sz w:val="18"/>
          <w:szCs w:val="18"/>
        </w:rPr>
      </w:pPr>
    </w:p>
    <w:p w:rsidR="009C00D9" w:rsidRPr="00302A30" w:rsidRDefault="009C00D9" w:rsidP="009C00D9">
      <w:pPr>
        <w:spacing w:before="240"/>
        <w:ind w:left="5664" w:firstLine="708"/>
        <w:jc w:val="both"/>
        <w:rPr>
          <w:sz w:val="18"/>
          <w:szCs w:val="18"/>
        </w:rPr>
      </w:pPr>
      <w:r w:rsidRPr="00302A30">
        <w:rPr>
          <w:sz w:val="18"/>
          <w:szCs w:val="18"/>
        </w:rPr>
        <w:t>М.П.</w:t>
      </w:r>
    </w:p>
    <w:p w:rsidR="009C00D9" w:rsidRPr="00302A30" w:rsidRDefault="009C00D9" w:rsidP="009C00D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3EE0" w:rsidRDefault="00D33EE0" w:rsidP="00D33EE0">
      <w:r>
        <w:br w:type="page"/>
      </w:r>
    </w:p>
    <w:p w:rsidR="00D33EE0" w:rsidRDefault="00D33EE0" w:rsidP="00D33EE0">
      <w:pPr>
        <w:jc w:val="right"/>
        <w:rPr>
          <w:sz w:val="24"/>
          <w:szCs w:val="24"/>
        </w:rPr>
      </w:pPr>
      <w:r w:rsidRPr="00332AE8">
        <w:rPr>
          <w:sz w:val="24"/>
          <w:szCs w:val="24"/>
        </w:rPr>
        <w:t>Приложение 6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Приложение № 1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Утверждена</w:t>
      </w:r>
      <w:r w:rsidRPr="007B70A6">
        <w:rPr>
          <w:color w:val="000000" w:themeColor="text1"/>
          <w:sz w:val="24"/>
          <w:szCs w:val="24"/>
        </w:rPr>
        <w:br/>
      </w:r>
      <w:hyperlink r:id="rId29" w:anchor="0" w:history="1">
        <w:r w:rsidRPr="007B70A6">
          <w:rPr>
            <w:color w:val="000000" w:themeColor="text1"/>
            <w:sz w:val="24"/>
            <w:szCs w:val="24"/>
            <w:u w:val="single"/>
          </w:rPr>
          <w:t>приказом</w:t>
        </w:r>
      </w:hyperlink>
      <w:r w:rsidRPr="007B70A6">
        <w:rPr>
          <w:color w:val="000000" w:themeColor="text1"/>
          <w:sz w:val="24"/>
          <w:szCs w:val="24"/>
        </w:rPr>
        <w:t> Министерства науки и высшего</w:t>
      </w:r>
      <w:r w:rsidRPr="007B70A6">
        <w:rPr>
          <w:color w:val="000000" w:themeColor="text1"/>
          <w:sz w:val="24"/>
          <w:szCs w:val="24"/>
        </w:rPr>
        <w:br/>
        <w:t>образования Российской Федерации</w:t>
      </w:r>
      <w:r w:rsidRPr="007B70A6">
        <w:rPr>
          <w:color w:val="000000" w:themeColor="text1"/>
          <w:sz w:val="24"/>
          <w:szCs w:val="24"/>
        </w:rPr>
        <w:br/>
        <w:t>и Министерства просвещения</w:t>
      </w:r>
      <w:r w:rsidRPr="007B70A6">
        <w:rPr>
          <w:color w:val="000000" w:themeColor="text1"/>
          <w:sz w:val="24"/>
          <w:szCs w:val="24"/>
        </w:rPr>
        <w:br/>
        <w:t>Российской Федерации</w:t>
      </w:r>
      <w:r w:rsidRPr="007B70A6">
        <w:rPr>
          <w:color w:val="000000" w:themeColor="text1"/>
          <w:sz w:val="24"/>
          <w:szCs w:val="24"/>
        </w:rPr>
        <w:br/>
        <w:t>от 5 августа 2020 г. № 885/390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Примерная форма</w:t>
      </w:r>
    </w:p>
    <w:p w:rsidR="007B70A6" w:rsidRPr="007B70A6" w:rsidRDefault="007B70A6" w:rsidP="007B70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7B70A6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г.Омск</w:t>
      </w:r>
      <w:r w:rsidRPr="007B70A6">
        <w:rPr>
          <w:color w:val="000000" w:themeColor="text1"/>
          <w:sz w:val="24"/>
          <w:szCs w:val="24"/>
        </w:rPr>
        <w:tab/>
      </w:r>
      <w:r w:rsidRPr="007B70A6">
        <w:rPr>
          <w:color w:val="000000" w:themeColor="text1"/>
          <w:sz w:val="24"/>
          <w:szCs w:val="24"/>
        </w:rPr>
        <w:tab/>
      </w:r>
      <w:r w:rsidRPr="007B70A6">
        <w:rPr>
          <w:color w:val="000000" w:themeColor="text1"/>
          <w:sz w:val="24"/>
          <w:szCs w:val="24"/>
        </w:rPr>
        <w:tab/>
      </w:r>
      <w:r w:rsidRPr="007B70A6">
        <w:rPr>
          <w:color w:val="000000" w:themeColor="text1"/>
          <w:sz w:val="24"/>
          <w:szCs w:val="24"/>
        </w:rPr>
        <w:tab/>
      </w:r>
      <w:r w:rsidRPr="007B70A6">
        <w:rPr>
          <w:color w:val="000000" w:themeColor="text1"/>
          <w:sz w:val="24"/>
          <w:szCs w:val="24"/>
        </w:rPr>
        <w:tab/>
      </w:r>
      <w:r w:rsidRPr="007B70A6">
        <w:rPr>
          <w:color w:val="000000" w:themeColor="text1"/>
          <w:sz w:val="24"/>
          <w:szCs w:val="24"/>
        </w:rPr>
        <w:tab/>
      </w:r>
      <w:r w:rsidRPr="007B70A6">
        <w:rPr>
          <w:color w:val="000000" w:themeColor="text1"/>
          <w:sz w:val="24"/>
          <w:szCs w:val="24"/>
        </w:rPr>
        <w:tab/>
      </w:r>
      <w:r w:rsidRPr="007B70A6">
        <w:rPr>
          <w:color w:val="000000" w:themeColor="text1"/>
          <w:sz w:val="24"/>
          <w:szCs w:val="24"/>
        </w:rPr>
        <w:tab/>
        <w:t>"___"_____________20___г.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7B70A6">
        <w:rPr>
          <w:color w:val="000000" w:themeColor="text1"/>
          <w:sz w:val="24"/>
          <w:szCs w:val="24"/>
          <w:u w:val="single"/>
        </w:rPr>
        <w:t>     </w:t>
      </w:r>
      <w:r w:rsidRPr="007B70A6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B70A6">
        <w:rPr>
          <w:b/>
          <w:sz w:val="24"/>
          <w:szCs w:val="24"/>
          <w:u w:val="single"/>
        </w:rPr>
        <w:tab/>
      </w:r>
      <w:r w:rsidRPr="007B70A6">
        <w:rPr>
          <w:b/>
          <w:sz w:val="24"/>
          <w:szCs w:val="24"/>
          <w:u w:val="single"/>
        </w:rPr>
        <w:tab/>
      </w:r>
      <w:r w:rsidRPr="007B70A6">
        <w:rPr>
          <w:b/>
          <w:sz w:val="24"/>
          <w:szCs w:val="24"/>
          <w:u w:val="single"/>
        </w:rPr>
        <w:tab/>
      </w:r>
      <w:r w:rsidRPr="007B70A6">
        <w:rPr>
          <w:b/>
          <w:sz w:val="24"/>
          <w:szCs w:val="24"/>
          <w:u w:val="single"/>
        </w:rPr>
        <w:tab/>
      </w:r>
      <w:r w:rsidRPr="007B70A6">
        <w:rPr>
          <w:b/>
          <w:sz w:val="24"/>
          <w:szCs w:val="24"/>
          <w:u w:val="single"/>
        </w:rPr>
        <w:tab/>
      </w:r>
      <w:r w:rsidRPr="007B70A6">
        <w:rPr>
          <w:b/>
          <w:sz w:val="24"/>
          <w:szCs w:val="24"/>
          <w:u w:val="single"/>
        </w:rPr>
        <w:tab/>
      </w:r>
      <w:r w:rsidRPr="007B70A6">
        <w:rPr>
          <w:b/>
          <w:sz w:val="24"/>
          <w:szCs w:val="24"/>
          <w:u w:val="single"/>
        </w:rPr>
        <w:tab/>
      </w:r>
      <w:r w:rsidRPr="007B70A6">
        <w:rPr>
          <w:b/>
          <w:sz w:val="24"/>
          <w:szCs w:val="24"/>
          <w:u w:val="single"/>
        </w:rPr>
        <w:tab/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7B70A6">
        <w:rPr>
          <w:b/>
          <w:color w:val="000000" w:themeColor="text1"/>
          <w:sz w:val="24"/>
          <w:szCs w:val="24"/>
          <w:u w:val="single"/>
        </w:rPr>
        <w:t>Ректора</w:t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color w:val="000000" w:themeColor="text1"/>
          <w:sz w:val="24"/>
          <w:szCs w:val="24"/>
        </w:rPr>
        <w:t>,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7B70A6">
        <w:rPr>
          <w:color w:val="000000" w:themeColor="text1"/>
          <w:sz w:val="24"/>
          <w:szCs w:val="24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color w:val="000000" w:themeColor="text1"/>
          <w:sz w:val="24"/>
          <w:szCs w:val="24"/>
        </w:rPr>
        <w:t>,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7B70A6" w:rsidRPr="007B70A6" w:rsidRDefault="007B70A6" w:rsidP="007B70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7B70A6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B70A6" w:rsidRPr="007B70A6" w:rsidRDefault="007B70A6" w:rsidP="007B70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7B70A6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2.1. Организация обязана: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2.2.3 при смене лица, указанного в </w:t>
      </w:r>
      <w:hyperlink r:id="rId30" w:anchor="20222" w:history="1">
        <w:r w:rsidRPr="007B70A6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7B70A6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2.3. Организация имеет право: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7B70A6" w:rsidRPr="007B70A6" w:rsidRDefault="007B70A6" w:rsidP="007B70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7B70A6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B70A6" w:rsidRPr="007B70A6" w:rsidRDefault="007B70A6" w:rsidP="007B70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7B70A6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B70A6" w:rsidRPr="007B70A6" w:rsidRDefault="007B70A6" w:rsidP="007B70A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B70A6" w:rsidRPr="007B70A6" w:rsidRDefault="007B70A6" w:rsidP="007B70A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B70A6" w:rsidRPr="007B70A6" w:rsidRDefault="007B70A6" w:rsidP="007B70A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B70A6" w:rsidRPr="007B70A6" w:rsidRDefault="007B70A6" w:rsidP="007B70A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B70A6" w:rsidRPr="007B70A6" w:rsidRDefault="007B70A6" w:rsidP="007B70A6">
      <w:pPr>
        <w:widowControl/>
        <w:numPr>
          <w:ilvl w:val="0"/>
          <w:numId w:val="4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7B70A6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7B70A6" w:rsidRPr="007B70A6" w:rsidRDefault="007B70A6" w:rsidP="007B70A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af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70A6" w:rsidRPr="007B70A6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7B70A6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B70A6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B70A6" w:rsidRPr="007B70A6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7B70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B7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7B70A6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B70A6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B70A6" w:rsidRPr="007B70A6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7B70A6" w:rsidRPr="007B70A6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7B70A6" w:rsidRPr="007B70A6" w:rsidRDefault="007B70A6" w:rsidP="007B70A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7B70A6" w:rsidRPr="007B70A6" w:rsidRDefault="007B70A6" w:rsidP="007B70A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3EE0" w:rsidRDefault="00D33EE0" w:rsidP="00D33EE0">
      <w:pPr>
        <w:jc w:val="right"/>
        <w:rPr>
          <w:sz w:val="24"/>
          <w:szCs w:val="24"/>
        </w:rPr>
      </w:pPr>
    </w:p>
    <w:p w:rsidR="00D33EE0" w:rsidRDefault="00D33EE0" w:rsidP="00D33EE0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7</w:t>
      </w:r>
    </w:p>
    <w:p w:rsidR="00D33EE0" w:rsidRPr="00BB3BB3" w:rsidRDefault="00D33EE0" w:rsidP="00D33EE0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D33EE0" w:rsidRPr="00BB3BB3" w:rsidRDefault="00D33EE0" w:rsidP="00D33EE0">
      <w:pPr>
        <w:ind w:firstLine="720"/>
        <w:jc w:val="right"/>
        <w:rPr>
          <w:b/>
          <w:bCs/>
          <w:sz w:val="24"/>
          <w:szCs w:val="24"/>
        </w:rPr>
      </w:pPr>
    </w:p>
    <w:p w:rsidR="00D33EE0" w:rsidRPr="00BB3BB3" w:rsidRDefault="00D33EE0" w:rsidP="00D33EE0">
      <w:pPr>
        <w:jc w:val="both"/>
        <w:rPr>
          <w:sz w:val="28"/>
          <w:szCs w:val="28"/>
        </w:rPr>
      </w:pPr>
    </w:p>
    <w:p w:rsidR="00D33EE0" w:rsidRPr="00BB3BB3" w:rsidRDefault="00D33EE0" w:rsidP="00D33EE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D33EE0" w:rsidRDefault="00D33EE0" w:rsidP="00D33EE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33EE0" w:rsidRPr="00BB3BB3" w:rsidRDefault="00D33EE0" w:rsidP="00D33EE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33EE0" w:rsidRPr="00BB3BB3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DB51E1">
        <w:rPr>
          <w:sz w:val="28"/>
          <w:szCs w:val="28"/>
        </w:rPr>
        <w:t>производственной</w:t>
      </w:r>
      <w:r w:rsidR="00DB51E1" w:rsidRPr="002520FA">
        <w:rPr>
          <w:sz w:val="28"/>
          <w:szCs w:val="28"/>
        </w:rPr>
        <w:t xml:space="preserve"> практики</w:t>
      </w:r>
      <w:r w:rsidR="00DB51E1" w:rsidRPr="00BB3BB3">
        <w:rPr>
          <w:sz w:val="28"/>
          <w:szCs w:val="28"/>
        </w:rPr>
        <w:t xml:space="preserve"> </w:t>
      </w:r>
      <w:r w:rsidR="00DB51E1">
        <w:rPr>
          <w:sz w:val="28"/>
          <w:szCs w:val="28"/>
        </w:rPr>
        <w:t>(преддипломной практики)</w:t>
      </w:r>
      <w:r w:rsidRPr="00BB3BB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D33EE0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33EE0" w:rsidRPr="00C8217A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33EE0" w:rsidRPr="00C8217A" w:rsidRDefault="00D33EE0" w:rsidP="00D33EE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D33EE0" w:rsidRPr="00C8217A" w:rsidRDefault="00D33EE0" w:rsidP="00D33EE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33EE0" w:rsidRPr="00C8217A" w:rsidRDefault="00D33EE0" w:rsidP="00D33EE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D33EE0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33EE0" w:rsidRPr="00BB3BB3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D33EE0" w:rsidRPr="00BB3BB3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33EE0" w:rsidRPr="00BB3BB3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D33EE0" w:rsidRPr="00BB3BB3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33EE0" w:rsidRDefault="00D33EE0" w:rsidP="00D33EE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33EE0" w:rsidRDefault="00D33EE0" w:rsidP="00D33EE0">
      <w:pPr>
        <w:rPr>
          <w:sz w:val="28"/>
          <w:szCs w:val="28"/>
        </w:rPr>
      </w:pPr>
    </w:p>
    <w:p w:rsidR="00D33EE0" w:rsidRDefault="00D33EE0" w:rsidP="00D33EE0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33EE0" w:rsidRPr="00BB3BB3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33EE0" w:rsidRDefault="00D33EE0" w:rsidP="00D33EE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33EE0" w:rsidRDefault="00D33EE0" w:rsidP="00D33EE0">
      <w:pPr>
        <w:rPr>
          <w:sz w:val="28"/>
          <w:szCs w:val="28"/>
        </w:rPr>
      </w:pPr>
    </w:p>
    <w:p w:rsidR="00D33EE0" w:rsidRDefault="00D33EE0" w:rsidP="00D33EE0">
      <w:pPr>
        <w:rPr>
          <w:sz w:val="28"/>
          <w:szCs w:val="28"/>
        </w:rPr>
      </w:pPr>
    </w:p>
    <w:p w:rsidR="00D33EE0" w:rsidRPr="00BB3BB3" w:rsidRDefault="00D33EE0" w:rsidP="00D33EE0">
      <w:pPr>
        <w:rPr>
          <w:sz w:val="28"/>
          <w:szCs w:val="28"/>
        </w:rPr>
      </w:pPr>
    </w:p>
    <w:p w:rsidR="00D33EE0" w:rsidRPr="00BB3BB3" w:rsidRDefault="00D33EE0" w:rsidP="00D33EE0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33EE0" w:rsidRPr="00BB3BB3" w:rsidRDefault="00D33EE0" w:rsidP="00D33EE0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33EE0" w:rsidRPr="00BB3BB3" w:rsidRDefault="00D33EE0" w:rsidP="00D33EE0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D33EE0" w:rsidRPr="00BB3BB3" w:rsidRDefault="00D33EE0" w:rsidP="00D33EE0">
      <w:pPr>
        <w:rPr>
          <w:sz w:val="24"/>
          <w:szCs w:val="24"/>
        </w:rPr>
      </w:pPr>
    </w:p>
    <w:p w:rsidR="00D33EE0" w:rsidRPr="00BB3BB3" w:rsidRDefault="00D33EE0" w:rsidP="00D33EE0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33EE0" w:rsidRPr="00BB3BB3" w:rsidRDefault="00D33EE0" w:rsidP="00D33EE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D33EE0" w:rsidRPr="00BB3BB3" w:rsidRDefault="00D33EE0" w:rsidP="00D33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D33EE0" w:rsidRPr="00BB3BB3" w:rsidRDefault="00D33EE0" w:rsidP="00D33EE0">
      <w:pPr>
        <w:rPr>
          <w:sz w:val="24"/>
          <w:szCs w:val="24"/>
        </w:rPr>
      </w:pPr>
    </w:p>
    <w:p w:rsidR="00D33EE0" w:rsidRPr="00BB3BB3" w:rsidRDefault="00D33EE0" w:rsidP="00D33EE0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33EE0" w:rsidRPr="00BB3BB3" w:rsidRDefault="00D33EE0" w:rsidP="00D33EE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33EE0" w:rsidRPr="00BB3BB3" w:rsidRDefault="00D33EE0" w:rsidP="00D33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D33EE0" w:rsidRDefault="00D33EE0" w:rsidP="00D33EE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33EE0" w:rsidRPr="00BB3BB3" w:rsidRDefault="00D33EE0" w:rsidP="00D33EE0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33EE0" w:rsidRDefault="00D33EE0" w:rsidP="00D33EE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D33EE0" w:rsidRPr="00BB3BB3" w:rsidRDefault="00D33EE0" w:rsidP="00D33EE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33EE0" w:rsidRPr="00BB3BB3" w:rsidRDefault="00D33EE0" w:rsidP="00D33EE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C00D9" w:rsidRPr="00302A30" w:rsidRDefault="009C00D9"/>
    <w:sectPr w:rsidR="009C00D9" w:rsidRPr="00302A30" w:rsidSect="008C0F7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D21" w:rsidRDefault="00D63D21">
      <w:r>
        <w:separator/>
      </w:r>
    </w:p>
  </w:endnote>
  <w:endnote w:type="continuationSeparator" w:id="0">
    <w:p w:rsidR="00D63D21" w:rsidRDefault="00D6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D21" w:rsidRDefault="00D63D21">
      <w:r>
        <w:separator/>
      </w:r>
    </w:p>
  </w:footnote>
  <w:footnote w:type="continuationSeparator" w:id="0">
    <w:p w:rsidR="00D63D21" w:rsidRDefault="00D6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/>
      </w:rPr>
    </w:lvl>
  </w:abstractNum>
  <w:abstractNum w:abstractNumId="1" w15:restartNumberingAfterBreak="0">
    <w:nsid w:val="00196CD4"/>
    <w:multiLevelType w:val="hybridMultilevel"/>
    <w:tmpl w:val="5AAE29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BF217E"/>
    <w:multiLevelType w:val="hybridMultilevel"/>
    <w:tmpl w:val="4B06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F3938"/>
    <w:multiLevelType w:val="hybridMultilevel"/>
    <w:tmpl w:val="B96CE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216E"/>
    <w:multiLevelType w:val="hybridMultilevel"/>
    <w:tmpl w:val="3A1A6B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BF2122"/>
    <w:multiLevelType w:val="hybridMultilevel"/>
    <w:tmpl w:val="AE906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3C5384"/>
    <w:multiLevelType w:val="hybridMultilevel"/>
    <w:tmpl w:val="6840CB6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814E3"/>
    <w:multiLevelType w:val="hybridMultilevel"/>
    <w:tmpl w:val="DC5E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E2F70"/>
    <w:multiLevelType w:val="hybridMultilevel"/>
    <w:tmpl w:val="B7E4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66168"/>
    <w:multiLevelType w:val="hybridMultilevel"/>
    <w:tmpl w:val="1E502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C93C11"/>
    <w:multiLevelType w:val="hybridMultilevel"/>
    <w:tmpl w:val="4FCA83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3F31EC"/>
    <w:multiLevelType w:val="hybridMultilevel"/>
    <w:tmpl w:val="E6E8F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DE97F69"/>
    <w:multiLevelType w:val="hybridMultilevel"/>
    <w:tmpl w:val="20047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31" w15:restartNumberingAfterBreak="0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1D2B05"/>
    <w:multiLevelType w:val="hybridMultilevel"/>
    <w:tmpl w:val="7F6C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1C36C5"/>
    <w:multiLevelType w:val="hybridMultilevel"/>
    <w:tmpl w:val="AD6C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2DB0"/>
    <w:multiLevelType w:val="hybridMultilevel"/>
    <w:tmpl w:val="E3C8F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F470DA"/>
    <w:multiLevelType w:val="hybridMultilevel"/>
    <w:tmpl w:val="42FE6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BF030EF"/>
    <w:multiLevelType w:val="hybridMultilevel"/>
    <w:tmpl w:val="41942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6E07B2"/>
    <w:multiLevelType w:val="hybridMultilevel"/>
    <w:tmpl w:val="C9EC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33F02"/>
    <w:multiLevelType w:val="hybridMultilevel"/>
    <w:tmpl w:val="002624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93C3F2F"/>
    <w:multiLevelType w:val="hybridMultilevel"/>
    <w:tmpl w:val="82A0A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B06BB1"/>
    <w:multiLevelType w:val="hybridMultilevel"/>
    <w:tmpl w:val="ACAA9C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9A46B0"/>
    <w:multiLevelType w:val="hybridMultilevel"/>
    <w:tmpl w:val="4496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8"/>
  </w:num>
  <w:num w:numId="4">
    <w:abstractNumId w:val="12"/>
  </w:num>
  <w:num w:numId="5">
    <w:abstractNumId w:val="2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9"/>
  </w:num>
  <w:num w:numId="10">
    <w:abstractNumId w:val="35"/>
  </w:num>
  <w:num w:numId="11">
    <w:abstractNumId w:val="11"/>
  </w:num>
  <w:num w:numId="12">
    <w:abstractNumId w:val="40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9"/>
  </w:num>
  <w:num w:numId="16">
    <w:abstractNumId w:val="1"/>
  </w:num>
  <w:num w:numId="17">
    <w:abstractNumId w:val="28"/>
  </w:num>
  <w:num w:numId="18">
    <w:abstractNumId w:val="37"/>
  </w:num>
  <w:num w:numId="19">
    <w:abstractNumId w:val="3"/>
  </w:num>
  <w:num w:numId="20">
    <w:abstractNumId w:val="31"/>
  </w:num>
  <w:num w:numId="21">
    <w:abstractNumId w:val="0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4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5"/>
  </w:num>
  <w:num w:numId="28">
    <w:abstractNumId w:val="41"/>
  </w:num>
  <w:num w:numId="29">
    <w:abstractNumId w:val="4"/>
  </w:num>
  <w:num w:numId="30">
    <w:abstractNumId w:val="21"/>
  </w:num>
  <w:num w:numId="31">
    <w:abstractNumId w:val="30"/>
  </w:num>
  <w:num w:numId="32">
    <w:abstractNumId w:val="33"/>
  </w:num>
  <w:num w:numId="33">
    <w:abstractNumId w:val="18"/>
  </w:num>
  <w:num w:numId="34">
    <w:abstractNumId w:val="25"/>
  </w:num>
  <w:num w:numId="35">
    <w:abstractNumId w:val="34"/>
  </w:num>
  <w:num w:numId="36">
    <w:abstractNumId w:val="36"/>
  </w:num>
  <w:num w:numId="37">
    <w:abstractNumId w:val="42"/>
  </w:num>
  <w:num w:numId="38">
    <w:abstractNumId w:val="44"/>
  </w:num>
  <w:num w:numId="39">
    <w:abstractNumId w:val="23"/>
  </w:num>
  <w:num w:numId="40">
    <w:abstractNumId w:val="43"/>
  </w:num>
  <w:num w:numId="41">
    <w:abstractNumId w:val="10"/>
  </w:num>
  <w:num w:numId="42">
    <w:abstractNumId w:val="22"/>
  </w:num>
  <w:num w:numId="43">
    <w:abstractNumId w:val="15"/>
  </w:num>
  <w:num w:numId="44">
    <w:abstractNumId w:val="45"/>
  </w:num>
  <w:num w:numId="45">
    <w:abstractNumId w:val="32"/>
  </w:num>
  <w:num w:numId="46">
    <w:abstractNumId w:val="16"/>
  </w:num>
  <w:num w:numId="47">
    <w:abstractNumId w:val="1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D9"/>
    <w:rsid w:val="00085C1B"/>
    <w:rsid w:val="00090F5F"/>
    <w:rsid w:val="000B1C13"/>
    <w:rsid w:val="000E2577"/>
    <w:rsid w:val="0013650E"/>
    <w:rsid w:val="0015727F"/>
    <w:rsid w:val="001F0308"/>
    <w:rsid w:val="00233DA4"/>
    <w:rsid w:val="00234CB6"/>
    <w:rsid w:val="00254C3B"/>
    <w:rsid w:val="002A6F86"/>
    <w:rsid w:val="002C2DE4"/>
    <w:rsid w:val="002D5179"/>
    <w:rsid w:val="002F3809"/>
    <w:rsid w:val="00302A30"/>
    <w:rsid w:val="003054C8"/>
    <w:rsid w:val="00323E41"/>
    <w:rsid w:val="0036693B"/>
    <w:rsid w:val="00392DF6"/>
    <w:rsid w:val="003A75C0"/>
    <w:rsid w:val="003B273D"/>
    <w:rsid w:val="00404457"/>
    <w:rsid w:val="004207C3"/>
    <w:rsid w:val="00437A25"/>
    <w:rsid w:val="00441C20"/>
    <w:rsid w:val="00483AC0"/>
    <w:rsid w:val="00485395"/>
    <w:rsid w:val="00486AB4"/>
    <w:rsid w:val="004E2D8E"/>
    <w:rsid w:val="005025E2"/>
    <w:rsid w:val="00504FB7"/>
    <w:rsid w:val="0056776E"/>
    <w:rsid w:val="005B603A"/>
    <w:rsid w:val="005C1369"/>
    <w:rsid w:val="005D1223"/>
    <w:rsid w:val="00603320"/>
    <w:rsid w:val="00603999"/>
    <w:rsid w:val="00605F2D"/>
    <w:rsid w:val="006271C1"/>
    <w:rsid w:val="00631DE0"/>
    <w:rsid w:val="006966CF"/>
    <w:rsid w:val="006E0C24"/>
    <w:rsid w:val="00707024"/>
    <w:rsid w:val="00720467"/>
    <w:rsid w:val="0072111A"/>
    <w:rsid w:val="00737FEF"/>
    <w:rsid w:val="00746A6B"/>
    <w:rsid w:val="00775338"/>
    <w:rsid w:val="00787F4C"/>
    <w:rsid w:val="007A154A"/>
    <w:rsid w:val="007A5A74"/>
    <w:rsid w:val="007B70A6"/>
    <w:rsid w:val="007C138B"/>
    <w:rsid w:val="007E3023"/>
    <w:rsid w:val="007F4F72"/>
    <w:rsid w:val="00853221"/>
    <w:rsid w:val="008C0F71"/>
    <w:rsid w:val="008D6477"/>
    <w:rsid w:val="009416CA"/>
    <w:rsid w:val="009A0F03"/>
    <w:rsid w:val="009C00D9"/>
    <w:rsid w:val="00A076FE"/>
    <w:rsid w:val="00A156E1"/>
    <w:rsid w:val="00A35450"/>
    <w:rsid w:val="00A42FCA"/>
    <w:rsid w:val="00A4324B"/>
    <w:rsid w:val="00A52465"/>
    <w:rsid w:val="00A93EAD"/>
    <w:rsid w:val="00AC4A96"/>
    <w:rsid w:val="00AE0031"/>
    <w:rsid w:val="00B652B0"/>
    <w:rsid w:val="00B93CEF"/>
    <w:rsid w:val="00BA4407"/>
    <w:rsid w:val="00BB470F"/>
    <w:rsid w:val="00BC0857"/>
    <w:rsid w:val="00BC1869"/>
    <w:rsid w:val="00BE015A"/>
    <w:rsid w:val="00C102CD"/>
    <w:rsid w:val="00C11E15"/>
    <w:rsid w:val="00CB5682"/>
    <w:rsid w:val="00CC5724"/>
    <w:rsid w:val="00CE2557"/>
    <w:rsid w:val="00CE3C9E"/>
    <w:rsid w:val="00D02A60"/>
    <w:rsid w:val="00D2414C"/>
    <w:rsid w:val="00D304CA"/>
    <w:rsid w:val="00D33EE0"/>
    <w:rsid w:val="00D63D21"/>
    <w:rsid w:val="00D83348"/>
    <w:rsid w:val="00DA3191"/>
    <w:rsid w:val="00DB51E1"/>
    <w:rsid w:val="00DC4819"/>
    <w:rsid w:val="00DC5CF5"/>
    <w:rsid w:val="00DC73D7"/>
    <w:rsid w:val="00E05507"/>
    <w:rsid w:val="00E7616C"/>
    <w:rsid w:val="00EC536D"/>
    <w:rsid w:val="00EF5F17"/>
    <w:rsid w:val="00F503DD"/>
    <w:rsid w:val="00F76114"/>
    <w:rsid w:val="00F77691"/>
    <w:rsid w:val="00F9079F"/>
    <w:rsid w:val="00FB1260"/>
    <w:rsid w:val="00FC4D3F"/>
    <w:rsid w:val="00FD4912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00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C00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3E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0D9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No Spacing"/>
    <w:qFormat/>
    <w:rsid w:val="009C00D9"/>
    <w:rPr>
      <w:rFonts w:ascii="Calibri" w:hAnsi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9C00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9C00D9"/>
    <w:rPr>
      <w:sz w:val="31"/>
      <w:szCs w:val="31"/>
      <w:lang w:bidi="ar-SA"/>
    </w:rPr>
  </w:style>
  <w:style w:type="paragraph" w:customStyle="1" w:styleId="12">
    <w:name w:val="Основной текст1"/>
    <w:basedOn w:val="a"/>
    <w:next w:val="a6"/>
    <w:link w:val="11"/>
    <w:unhideWhenUsed/>
    <w:qFormat/>
    <w:rsid w:val="009C00D9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szCs w:val="31"/>
    </w:rPr>
  </w:style>
  <w:style w:type="paragraph" w:styleId="a6">
    <w:name w:val="Body Text"/>
    <w:basedOn w:val="a"/>
    <w:link w:val="a7"/>
    <w:semiHidden/>
    <w:unhideWhenUsed/>
    <w:rsid w:val="009C00D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C00D9"/>
    <w:rPr>
      <w:lang w:val="ru-RU" w:eastAsia="ru-RU" w:bidi="ar-SA"/>
    </w:rPr>
  </w:style>
  <w:style w:type="character" w:styleId="a8">
    <w:name w:val="Hyperlink"/>
    <w:basedOn w:val="a0"/>
    <w:uiPriority w:val="99"/>
    <w:unhideWhenUsed/>
    <w:rsid w:val="009C00D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C00D9"/>
    <w:rPr>
      <w:sz w:val="24"/>
      <w:szCs w:val="24"/>
    </w:rPr>
  </w:style>
  <w:style w:type="character" w:styleId="aa">
    <w:name w:val="footnote reference"/>
    <w:basedOn w:val="a0"/>
    <w:unhideWhenUsed/>
    <w:rsid w:val="009C00D9"/>
    <w:rPr>
      <w:rFonts w:ascii="Times New Roman" w:hAnsi="Times New Roman" w:cs="Times New Roman" w:hint="default"/>
      <w:vertAlign w:val="superscript"/>
    </w:rPr>
  </w:style>
  <w:style w:type="paragraph" w:customStyle="1" w:styleId="ab">
    <w:name w:val="АбзПрогр"/>
    <w:basedOn w:val="1"/>
    <w:next w:val="a"/>
    <w:autoRedefine/>
    <w:qFormat/>
    <w:rsid w:val="009C00D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9C0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C00D9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unhideWhenUsed/>
    <w:rsid w:val="009C00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C00D9"/>
    <w:rPr>
      <w:lang w:val="ru-RU" w:eastAsia="ru-RU" w:bidi="ar-SA"/>
    </w:rPr>
  </w:style>
  <w:style w:type="paragraph" w:styleId="af0">
    <w:name w:val="footer"/>
    <w:basedOn w:val="a"/>
    <w:link w:val="af1"/>
    <w:unhideWhenUsed/>
    <w:rsid w:val="009C00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C00D9"/>
    <w:rPr>
      <w:lang w:val="ru-RU" w:eastAsia="ru-RU" w:bidi="ar-SA"/>
    </w:rPr>
  </w:style>
  <w:style w:type="paragraph" w:customStyle="1" w:styleId="ConsPlusNormal">
    <w:name w:val="ConsPlusNormal"/>
    <w:rsid w:val="009C00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0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semiHidden/>
    <w:rsid w:val="009C00D9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semiHidden/>
    <w:rsid w:val="009C00D9"/>
    <w:rPr>
      <w:rFonts w:ascii="Calibri" w:hAnsi="Calibri" w:cs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semiHidden/>
    <w:unhideWhenUsed/>
    <w:rsid w:val="009C00D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C00D9"/>
    <w:rPr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9C00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C00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C00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9C00D9"/>
    <w:rPr>
      <w:rFonts w:ascii="Courier New" w:hAnsi="Courier New"/>
      <w:lang w:val="ru-RU" w:eastAsia="en-US" w:bidi="ar-SA"/>
    </w:rPr>
  </w:style>
  <w:style w:type="character" w:customStyle="1" w:styleId="apple-converted-space">
    <w:name w:val="apple-converted-space"/>
    <w:basedOn w:val="a0"/>
    <w:rsid w:val="009C00D9"/>
  </w:style>
  <w:style w:type="paragraph" w:customStyle="1" w:styleId="FR1">
    <w:name w:val="FR1"/>
    <w:rsid w:val="009C00D9"/>
    <w:pPr>
      <w:widowControl w:val="0"/>
      <w:ind w:left="480"/>
    </w:pPr>
    <w:rPr>
      <w:rFonts w:ascii="Arial" w:hAnsi="Arial"/>
      <w:i/>
      <w:sz w:val="44"/>
    </w:rPr>
  </w:style>
  <w:style w:type="character" w:customStyle="1" w:styleId="a5">
    <w:name w:val="Абзац списка Знак"/>
    <w:basedOn w:val="a0"/>
    <w:link w:val="a4"/>
    <w:uiPriority w:val="34"/>
    <w:locked/>
    <w:rsid w:val="004E2D8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Без интервала1"/>
    <w:rsid w:val="00254C3B"/>
    <w:rPr>
      <w:sz w:val="24"/>
      <w:szCs w:val="24"/>
    </w:rPr>
  </w:style>
  <w:style w:type="character" w:styleId="af4">
    <w:name w:val="FollowedHyperlink"/>
    <w:basedOn w:val="a0"/>
    <w:rsid w:val="00AE0031"/>
    <w:rPr>
      <w:color w:val="800080"/>
      <w:u w:val="single"/>
    </w:rPr>
  </w:style>
  <w:style w:type="paragraph" w:customStyle="1" w:styleId="14">
    <w:name w:val="Абзац списка1"/>
    <w:basedOn w:val="a"/>
    <w:rsid w:val="00A4324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D33EE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"/>
    <w:rsid w:val="00D33E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59"/>
    <w:rsid w:val="007B70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BC085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C11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prbookshop.ru/81548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0374&#160;&#160;&#160;&#160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2099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s://urait.ru/bcode/432036&#160;&#160;&#160;&#160;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prbookshop.ru/94513.html" TargetMode="External"/><Relationship Id="rId14" Type="http://schemas.openxmlformats.org/officeDocument/2006/relationships/hyperlink" Target="https://www.iprbookshop.ru/28153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3CD0-9FEB-4678-88B2-FE4737C8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9646</Words>
  <Characters>54985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 NAME</Company>
  <LinksUpToDate>false</LinksUpToDate>
  <CharactersWithSpaces>64502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655443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https://urait.ru/bcode/450374</vt:lpwstr>
      </vt:variant>
      <vt:variant>
        <vt:lpwstr/>
      </vt:variant>
      <vt:variant>
        <vt:i4>393296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https://urait.ru/bcode/452099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https://urait.ru/bcode/432036</vt:lpwstr>
      </vt:variant>
      <vt:variant>
        <vt:lpwstr/>
      </vt:variant>
      <vt:variant>
        <vt:i4>4718661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https://www.iprbookshop.ru/94513.html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Даина</dc:creator>
  <cp:lastModifiedBy>Mark Bernstorf</cp:lastModifiedBy>
  <cp:revision>15</cp:revision>
  <cp:lastPrinted>2019-03-18T11:44:00Z</cp:lastPrinted>
  <dcterms:created xsi:type="dcterms:W3CDTF">2021-08-30T04:05:00Z</dcterms:created>
  <dcterms:modified xsi:type="dcterms:W3CDTF">2022-11-12T09:34:00Z</dcterms:modified>
</cp:coreProperties>
</file>